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2B" w:rsidRDefault="00752E2B" w:rsidP="00752E2B">
      <w:pPr>
        <w:pStyle w:val="Heading1"/>
        <w:ind w:left="677"/>
        <w:rPr>
          <w:color w:val="333333"/>
          <w:lang w:val="en-US"/>
        </w:rPr>
      </w:pPr>
      <w:r>
        <w:rPr>
          <w:color w:val="333333"/>
        </w:rPr>
        <w:t>Phụ lục</w:t>
      </w:r>
      <w:r w:rsidRPr="000E77C8">
        <w:rPr>
          <w:color w:val="333333"/>
        </w:rPr>
        <w:t xml:space="preserve"> 3</w:t>
      </w:r>
    </w:p>
    <w:p w:rsidR="00752E2B" w:rsidRPr="00752E2B" w:rsidRDefault="00752E2B" w:rsidP="00752E2B">
      <w:pPr>
        <w:pStyle w:val="Heading1"/>
        <w:ind w:left="677"/>
        <w:rPr>
          <w:lang w:val="en-US"/>
        </w:rPr>
      </w:pPr>
      <w:r>
        <w:rPr>
          <w:color w:val="333333"/>
          <w:lang w:val="en-US"/>
        </w:rPr>
        <w:t>Hồ sơ, tài liệu kỹ thuật đối với cơ sở đóng gói</w:t>
      </w:r>
    </w:p>
    <w:p w:rsidR="00752E2B" w:rsidRDefault="00752E2B" w:rsidP="00752E2B">
      <w:pPr>
        <w:pStyle w:val="BodyText"/>
        <w:spacing w:before="6"/>
        <w:rPr>
          <w:b/>
          <w:sz w:val="13"/>
        </w:rPr>
      </w:pPr>
      <w:bookmarkStart w:id="0" w:name="_GoBack"/>
      <w:bookmarkEnd w:id="0"/>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8779"/>
      </w:tblGrid>
      <w:tr w:rsidR="00752E2B" w:rsidRPr="00377987" w:rsidTr="002D62B6">
        <w:trPr>
          <w:trHeight w:val="659"/>
        </w:trPr>
        <w:tc>
          <w:tcPr>
            <w:tcW w:w="696" w:type="dxa"/>
            <w:shd w:val="clear" w:color="auto" w:fill="FFC000"/>
          </w:tcPr>
          <w:p w:rsidR="00752E2B" w:rsidRPr="00377987" w:rsidRDefault="00752E2B" w:rsidP="002D62B6">
            <w:pPr>
              <w:pStyle w:val="TableParagraph"/>
              <w:spacing w:before="117"/>
              <w:ind w:left="155" w:right="148"/>
              <w:jc w:val="center"/>
              <w:rPr>
                <w:b/>
                <w:sz w:val="26"/>
                <w:szCs w:val="26"/>
              </w:rPr>
            </w:pPr>
            <w:r w:rsidRPr="00377987">
              <w:rPr>
                <w:b/>
                <w:sz w:val="26"/>
                <w:szCs w:val="26"/>
              </w:rPr>
              <w:t>Stt</w:t>
            </w:r>
          </w:p>
        </w:tc>
        <w:tc>
          <w:tcPr>
            <w:tcW w:w="8779" w:type="dxa"/>
            <w:shd w:val="clear" w:color="auto" w:fill="FFC000"/>
          </w:tcPr>
          <w:p w:rsidR="00752E2B" w:rsidRPr="00377987" w:rsidRDefault="00752E2B" w:rsidP="002D62B6">
            <w:pPr>
              <w:pStyle w:val="TableParagraph"/>
              <w:spacing w:before="117"/>
              <w:ind w:left="3820" w:right="3811"/>
              <w:jc w:val="center"/>
              <w:rPr>
                <w:b/>
                <w:sz w:val="26"/>
                <w:szCs w:val="26"/>
              </w:rPr>
            </w:pPr>
            <w:r w:rsidRPr="00377987">
              <w:rPr>
                <w:b/>
                <w:sz w:val="26"/>
                <w:szCs w:val="26"/>
              </w:rPr>
              <w:t>Nội dung</w:t>
            </w:r>
          </w:p>
        </w:tc>
      </w:tr>
      <w:tr w:rsidR="00752E2B" w:rsidRPr="00377987" w:rsidTr="002D62B6">
        <w:trPr>
          <w:trHeight w:val="657"/>
        </w:trPr>
        <w:tc>
          <w:tcPr>
            <w:tcW w:w="9475" w:type="dxa"/>
            <w:gridSpan w:val="2"/>
          </w:tcPr>
          <w:p w:rsidR="00752E2B" w:rsidRPr="00377987" w:rsidRDefault="00752E2B" w:rsidP="002D62B6">
            <w:pPr>
              <w:pStyle w:val="TableParagraph"/>
              <w:spacing w:before="117"/>
              <w:rPr>
                <w:b/>
                <w:sz w:val="26"/>
                <w:szCs w:val="26"/>
              </w:rPr>
            </w:pPr>
            <w:r w:rsidRPr="00377987">
              <w:rPr>
                <w:b/>
                <w:sz w:val="26"/>
                <w:szCs w:val="26"/>
              </w:rPr>
              <w:t>I. Kiểm soát chất lượng và phòng chống sinh vật gây hại</w:t>
            </w:r>
          </w:p>
        </w:tc>
      </w:tr>
      <w:tr w:rsidR="00752E2B" w:rsidRPr="00377987" w:rsidTr="002D62B6">
        <w:trPr>
          <w:trHeight w:val="286"/>
        </w:trPr>
        <w:tc>
          <w:tcPr>
            <w:tcW w:w="696" w:type="dxa"/>
          </w:tcPr>
          <w:p w:rsidR="00752E2B" w:rsidRPr="00377987" w:rsidRDefault="00752E2B" w:rsidP="002D62B6">
            <w:pPr>
              <w:pStyle w:val="TableParagraph"/>
              <w:ind w:left="10"/>
              <w:jc w:val="center"/>
              <w:rPr>
                <w:sz w:val="26"/>
                <w:szCs w:val="26"/>
              </w:rPr>
            </w:pPr>
            <w:r w:rsidRPr="00377987">
              <w:rPr>
                <w:sz w:val="26"/>
                <w:szCs w:val="26"/>
              </w:rPr>
              <w:t>1</w:t>
            </w:r>
          </w:p>
        </w:tc>
        <w:tc>
          <w:tcPr>
            <w:tcW w:w="8779" w:type="dxa"/>
          </w:tcPr>
          <w:p w:rsidR="00752E2B" w:rsidRPr="00377987" w:rsidRDefault="00752E2B" w:rsidP="002D62B6">
            <w:pPr>
              <w:pStyle w:val="TableParagraph"/>
              <w:spacing w:line="312" w:lineRule="auto"/>
              <w:ind w:right="96"/>
              <w:rPr>
                <w:sz w:val="26"/>
                <w:szCs w:val="26"/>
              </w:rPr>
            </w:pPr>
            <w:r w:rsidRPr="00377987">
              <w:rPr>
                <w:sz w:val="26"/>
                <w:szCs w:val="26"/>
              </w:rPr>
              <w:t>Doanh nghiệp phải có hồ sơ được cấp phép hoạt động phù hợp với quy định của Việt Nam.</w:t>
            </w:r>
          </w:p>
        </w:tc>
      </w:tr>
      <w:tr w:rsidR="00752E2B" w:rsidRPr="00377987" w:rsidTr="002D62B6">
        <w:trPr>
          <w:trHeight w:val="4048"/>
        </w:trPr>
        <w:tc>
          <w:tcPr>
            <w:tcW w:w="696" w:type="dxa"/>
          </w:tcPr>
          <w:p w:rsidR="00752E2B" w:rsidRPr="00377987" w:rsidRDefault="00752E2B" w:rsidP="002D62B6">
            <w:pPr>
              <w:pStyle w:val="TableParagraph"/>
              <w:ind w:left="10"/>
              <w:jc w:val="center"/>
              <w:rPr>
                <w:sz w:val="26"/>
                <w:szCs w:val="26"/>
              </w:rPr>
            </w:pPr>
            <w:r w:rsidRPr="00377987">
              <w:rPr>
                <w:sz w:val="26"/>
                <w:szCs w:val="26"/>
              </w:rPr>
              <w:t>2</w:t>
            </w:r>
          </w:p>
        </w:tc>
        <w:tc>
          <w:tcPr>
            <w:tcW w:w="8779" w:type="dxa"/>
          </w:tcPr>
          <w:p w:rsidR="00752E2B" w:rsidRPr="00D87DB0" w:rsidRDefault="00752E2B" w:rsidP="002D62B6">
            <w:pPr>
              <w:pStyle w:val="TableParagraph"/>
              <w:spacing w:line="314" w:lineRule="auto"/>
              <w:ind w:right="99"/>
              <w:jc w:val="both"/>
              <w:rPr>
                <w:sz w:val="26"/>
                <w:szCs w:val="26"/>
                <w:lang w:val="vi-VN"/>
              </w:rPr>
            </w:pPr>
            <w:r w:rsidRPr="00377987">
              <w:rPr>
                <w:sz w:val="26"/>
                <w:szCs w:val="26"/>
              </w:rPr>
              <w:t>Sơ</w:t>
            </w:r>
            <w:r w:rsidRPr="00377987">
              <w:rPr>
                <w:spacing w:val="-10"/>
                <w:sz w:val="26"/>
                <w:szCs w:val="26"/>
              </w:rPr>
              <w:t xml:space="preserve"> </w:t>
            </w:r>
            <w:r w:rsidRPr="00377987">
              <w:rPr>
                <w:sz w:val="26"/>
                <w:szCs w:val="26"/>
              </w:rPr>
              <w:t>đồ</w:t>
            </w:r>
            <w:r w:rsidRPr="00377987">
              <w:rPr>
                <w:spacing w:val="-8"/>
                <w:sz w:val="26"/>
                <w:szCs w:val="26"/>
              </w:rPr>
              <w:t xml:space="preserve"> </w:t>
            </w:r>
            <w:r w:rsidRPr="00377987">
              <w:rPr>
                <w:sz w:val="26"/>
                <w:szCs w:val="26"/>
              </w:rPr>
              <w:t>mặt</w:t>
            </w:r>
            <w:r w:rsidRPr="00377987">
              <w:rPr>
                <w:spacing w:val="-8"/>
                <w:sz w:val="26"/>
                <w:szCs w:val="26"/>
              </w:rPr>
              <w:t xml:space="preserve"> </w:t>
            </w:r>
            <w:r w:rsidRPr="00377987">
              <w:rPr>
                <w:sz w:val="26"/>
                <w:szCs w:val="26"/>
              </w:rPr>
              <w:t>bằng</w:t>
            </w:r>
            <w:r w:rsidRPr="00377987">
              <w:rPr>
                <w:spacing w:val="-11"/>
                <w:sz w:val="26"/>
                <w:szCs w:val="26"/>
              </w:rPr>
              <w:t xml:space="preserve"> </w:t>
            </w:r>
            <w:r w:rsidRPr="00377987">
              <w:rPr>
                <w:sz w:val="26"/>
                <w:szCs w:val="26"/>
              </w:rPr>
              <w:t>và</w:t>
            </w:r>
            <w:r w:rsidRPr="00377987">
              <w:rPr>
                <w:spacing w:val="-12"/>
                <w:sz w:val="26"/>
                <w:szCs w:val="26"/>
              </w:rPr>
              <w:t xml:space="preserve"> </w:t>
            </w:r>
            <w:r w:rsidRPr="00377987">
              <w:rPr>
                <w:sz w:val="26"/>
                <w:szCs w:val="26"/>
              </w:rPr>
              <w:t>thông</w:t>
            </w:r>
            <w:r w:rsidRPr="00377987">
              <w:rPr>
                <w:spacing w:val="-11"/>
                <w:sz w:val="26"/>
                <w:szCs w:val="26"/>
              </w:rPr>
              <w:t xml:space="preserve"> </w:t>
            </w:r>
            <w:r w:rsidRPr="00377987">
              <w:rPr>
                <w:sz w:val="26"/>
                <w:szCs w:val="26"/>
              </w:rPr>
              <w:t>tin</w:t>
            </w:r>
            <w:r w:rsidRPr="00377987">
              <w:rPr>
                <w:spacing w:val="-7"/>
                <w:sz w:val="26"/>
                <w:szCs w:val="26"/>
              </w:rPr>
              <w:t xml:space="preserve"> </w:t>
            </w:r>
            <w:r w:rsidRPr="00377987">
              <w:rPr>
                <w:sz w:val="26"/>
                <w:szCs w:val="26"/>
              </w:rPr>
              <w:t>liên</w:t>
            </w:r>
            <w:r w:rsidRPr="00377987">
              <w:rPr>
                <w:spacing w:val="-11"/>
                <w:sz w:val="26"/>
                <w:szCs w:val="26"/>
              </w:rPr>
              <w:t xml:space="preserve"> </w:t>
            </w:r>
            <w:r w:rsidRPr="00377987">
              <w:rPr>
                <w:sz w:val="26"/>
                <w:szCs w:val="26"/>
              </w:rPr>
              <w:t>quan</w:t>
            </w:r>
            <w:r w:rsidRPr="00377987">
              <w:rPr>
                <w:spacing w:val="-10"/>
                <w:sz w:val="26"/>
                <w:szCs w:val="26"/>
              </w:rPr>
              <w:t xml:space="preserve"> </w:t>
            </w:r>
            <w:r w:rsidRPr="00377987">
              <w:rPr>
                <w:sz w:val="26"/>
                <w:szCs w:val="26"/>
              </w:rPr>
              <w:t>đến</w:t>
            </w:r>
            <w:r w:rsidRPr="00377987">
              <w:rPr>
                <w:spacing w:val="-12"/>
                <w:sz w:val="26"/>
                <w:szCs w:val="26"/>
              </w:rPr>
              <w:t xml:space="preserve"> </w:t>
            </w:r>
            <w:r w:rsidRPr="00377987">
              <w:rPr>
                <w:sz w:val="26"/>
                <w:szCs w:val="26"/>
              </w:rPr>
              <w:t>cơ</w:t>
            </w:r>
            <w:r w:rsidRPr="00377987">
              <w:rPr>
                <w:spacing w:val="-9"/>
                <w:sz w:val="26"/>
                <w:szCs w:val="26"/>
              </w:rPr>
              <w:t xml:space="preserve"> </w:t>
            </w:r>
            <w:r w:rsidRPr="00377987">
              <w:rPr>
                <w:sz w:val="26"/>
                <w:szCs w:val="26"/>
              </w:rPr>
              <w:t>sở</w:t>
            </w:r>
            <w:r w:rsidRPr="00377987">
              <w:rPr>
                <w:spacing w:val="-9"/>
                <w:sz w:val="26"/>
                <w:szCs w:val="26"/>
              </w:rPr>
              <w:t xml:space="preserve"> </w:t>
            </w:r>
            <w:r w:rsidRPr="00377987">
              <w:rPr>
                <w:sz w:val="26"/>
                <w:szCs w:val="26"/>
              </w:rPr>
              <w:t>hạ</w:t>
            </w:r>
            <w:r w:rsidRPr="00377987">
              <w:rPr>
                <w:spacing w:val="-9"/>
                <w:sz w:val="26"/>
                <w:szCs w:val="26"/>
              </w:rPr>
              <w:t xml:space="preserve"> </w:t>
            </w:r>
            <w:r w:rsidRPr="00377987">
              <w:rPr>
                <w:sz w:val="26"/>
                <w:szCs w:val="26"/>
              </w:rPr>
              <w:t>tầng,</w:t>
            </w:r>
            <w:r w:rsidRPr="00377987">
              <w:rPr>
                <w:spacing w:val="-11"/>
                <w:sz w:val="26"/>
                <w:szCs w:val="26"/>
              </w:rPr>
              <w:t xml:space="preserve"> </w:t>
            </w:r>
            <w:r w:rsidRPr="00377987">
              <w:rPr>
                <w:sz w:val="26"/>
                <w:szCs w:val="26"/>
              </w:rPr>
              <w:t>thiết</w:t>
            </w:r>
            <w:r w:rsidRPr="00377987">
              <w:rPr>
                <w:spacing w:val="-11"/>
                <w:sz w:val="26"/>
                <w:szCs w:val="26"/>
              </w:rPr>
              <w:t xml:space="preserve"> </w:t>
            </w:r>
            <w:r w:rsidRPr="00377987">
              <w:rPr>
                <w:sz w:val="26"/>
                <w:szCs w:val="26"/>
              </w:rPr>
              <w:t>bị,</w:t>
            </w:r>
            <w:r w:rsidRPr="00377987">
              <w:rPr>
                <w:spacing w:val="-12"/>
                <w:sz w:val="26"/>
                <w:szCs w:val="26"/>
              </w:rPr>
              <w:t xml:space="preserve"> </w:t>
            </w:r>
            <w:r w:rsidRPr="00377987">
              <w:rPr>
                <w:sz w:val="26"/>
                <w:szCs w:val="26"/>
              </w:rPr>
              <w:t>nội</w:t>
            </w:r>
            <w:r w:rsidRPr="00377987">
              <w:rPr>
                <w:spacing w:val="-11"/>
                <w:sz w:val="26"/>
                <w:szCs w:val="26"/>
              </w:rPr>
              <w:t xml:space="preserve"> </w:t>
            </w:r>
            <w:r w:rsidRPr="00377987">
              <w:rPr>
                <w:sz w:val="26"/>
                <w:szCs w:val="26"/>
              </w:rPr>
              <w:t>quy</w:t>
            </w:r>
            <w:r w:rsidRPr="00377987">
              <w:rPr>
                <w:spacing w:val="-13"/>
                <w:sz w:val="26"/>
                <w:szCs w:val="26"/>
              </w:rPr>
              <w:t xml:space="preserve"> </w:t>
            </w:r>
            <w:r w:rsidRPr="00377987">
              <w:rPr>
                <w:sz w:val="26"/>
                <w:szCs w:val="26"/>
              </w:rPr>
              <w:t xml:space="preserve">làm việc của </w:t>
            </w:r>
            <w:r>
              <w:rPr>
                <w:sz w:val="26"/>
                <w:szCs w:val="26"/>
                <w:lang w:val="vi-VN"/>
              </w:rPr>
              <w:t>CSĐG.</w:t>
            </w:r>
          </w:p>
          <w:p w:rsidR="00752E2B" w:rsidRPr="00D87DB0" w:rsidRDefault="00752E2B" w:rsidP="002D62B6">
            <w:pPr>
              <w:pStyle w:val="TableParagraph"/>
              <w:spacing w:before="115" w:line="312" w:lineRule="auto"/>
              <w:ind w:right="102"/>
              <w:jc w:val="both"/>
              <w:rPr>
                <w:i/>
                <w:sz w:val="24"/>
                <w:szCs w:val="24"/>
              </w:rPr>
            </w:pPr>
            <w:r w:rsidRPr="00D87DB0">
              <w:rPr>
                <w:i/>
                <w:sz w:val="24"/>
                <w:szCs w:val="24"/>
              </w:rPr>
              <w:t>(Lưu ý: Khu vực sản xuất tách biệt khu vực phi sản xuất, tránh lây nhiễm chéo từ khu vực phi sản xuất;</w:t>
            </w:r>
          </w:p>
          <w:p w:rsidR="00752E2B" w:rsidRPr="00D87DB0" w:rsidRDefault="00752E2B" w:rsidP="002D62B6">
            <w:pPr>
              <w:pStyle w:val="TableParagraph"/>
              <w:spacing w:before="121" w:line="312" w:lineRule="auto"/>
              <w:ind w:right="101"/>
              <w:jc w:val="both"/>
              <w:rPr>
                <w:i/>
                <w:sz w:val="24"/>
                <w:szCs w:val="24"/>
              </w:rPr>
            </w:pPr>
            <w:r w:rsidRPr="00D87DB0">
              <w:rPr>
                <w:i/>
                <w:sz w:val="24"/>
                <w:szCs w:val="24"/>
              </w:rPr>
              <w:t>Khu</w:t>
            </w:r>
            <w:r w:rsidRPr="00D87DB0">
              <w:rPr>
                <w:i/>
                <w:spacing w:val="-7"/>
                <w:sz w:val="24"/>
                <w:szCs w:val="24"/>
              </w:rPr>
              <w:t xml:space="preserve"> </w:t>
            </w:r>
            <w:r w:rsidRPr="00D87DB0">
              <w:rPr>
                <w:i/>
                <w:sz w:val="24"/>
                <w:szCs w:val="24"/>
              </w:rPr>
              <w:t>vực</w:t>
            </w:r>
            <w:r w:rsidRPr="00D87DB0">
              <w:rPr>
                <w:i/>
                <w:spacing w:val="-7"/>
                <w:sz w:val="24"/>
                <w:szCs w:val="24"/>
              </w:rPr>
              <w:t xml:space="preserve"> </w:t>
            </w:r>
            <w:r w:rsidRPr="00D87DB0">
              <w:rPr>
                <w:i/>
                <w:sz w:val="24"/>
                <w:szCs w:val="24"/>
              </w:rPr>
              <w:t>sản</w:t>
            </w:r>
            <w:r w:rsidRPr="00D87DB0">
              <w:rPr>
                <w:i/>
                <w:spacing w:val="-7"/>
                <w:sz w:val="24"/>
                <w:szCs w:val="24"/>
              </w:rPr>
              <w:t xml:space="preserve"> </w:t>
            </w:r>
            <w:r w:rsidRPr="00D87DB0">
              <w:rPr>
                <w:i/>
                <w:sz w:val="24"/>
                <w:szCs w:val="24"/>
              </w:rPr>
              <w:t>xuất</w:t>
            </w:r>
            <w:r w:rsidRPr="00D87DB0">
              <w:rPr>
                <w:i/>
                <w:spacing w:val="-7"/>
                <w:sz w:val="24"/>
                <w:szCs w:val="24"/>
              </w:rPr>
              <w:t xml:space="preserve"> </w:t>
            </w:r>
            <w:r w:rsidRPr="00D87DB0">
              <w:rPr>
                <w:i/>
                <w:sz w:val="24"/>
                <w:szCs w:val="24"/>
              </w:rPr>
              <w:t>cần</w:t>
            </w:r>
            <w:r w:rsidRPr="00D87DB0">
              <w:rPr>
                <w:i/>
                <w:spacing w:val="-8"/>
                <w:sz w:val="24"/>
                <w:szCs w:val="24"/>
              </w:rPr>
              <w:t xml:space="preserve"> </w:t>
            </w:r>
            <w:r w:rsidRPr="00D87DB0">
              <w:rPr>
                <w:i/>
                <w:sz w:val="24"/>
                <w:szCs w:val="24"/>
              </w:rPr>
              <w:t>có</w:t>
            </w:r>
            <w:r w:rsidRPr="00D87DB0">
              <w:rPr>
                <w:i/>
                <w:spacing w:val="-6"/>
                <w:sz w:val="24"/>
                <w:szCs w:val="24"/>
              </w:rPr>
              <w:t xml:space="preserve"> </w:t>
            </w:r>
            <w:r w:rsidRPr="00D87DB0">
              <w:rPr>
                <w:i/>
                <w:sz w:val="24"/>
                <w:szCs w:val="24"/>
              </w:rPr>
              <w:t>trang</w:t>
            </w:r>
            <w:r w:rsidRPr="00D87DB0">
              <w:rPr>
                <w:i/>
                <w:spacing w:val="-7"/>
                <w:sz w:val="24"/>
                <w:szCs w:val="24"/>
              </w:rPr>
              <w:t xml:space="preserve"> </w:t>
            </w:r>
            <w:r w:rsidRPr="00D87DB0">
              <w:rPr>
                <w:i/>
                <w:sz w:val="24"/>
                <w:szCs w:val="24"/>
              </w:rPr>
              <w:t>thiết</w:t>
            </w:r>
            <w:r w:rsidRPr="00D87DB0">
              <w:rPr>
                <w:i/>
                <w:spacing w:val="-7"/>
                <w:sz w:val="24"/>
                <w:szCs w:val="24"/>
              </w:rPr>
              <w:t xml:space="preserve"> </w:t>
            </w:r>
            <w:r w:rsidRPr="00D87DB0">
              <w:rPr>
                <w:i/>
                <w:sz w:val="24"/>
                <w:szCs w:val="24"/>
              </w:rPr>
              <w:t>bị</w:t>
            </w:r>
            <w:r w:rsidRPr="00D87DB0">
              <w:rPr>
                <w:i/>
                <w:spacing w:val="-7"/>
                <w:sz w:val="24"/>
                <w:szCs w:val="24"/>
              </w:rPr>
              <w:t xml:space="preserve"> </w:t>
            </w:r>
            <w:r w:rsidRPr="00D87DB0">
              <w:rPr>
                <w:i/>
                <w:sz w:val="24"/>
                <w:szCs w:val="24"/>
              </w:rPr>
              <w:t>phục</w:t>
            </w:r>
            <w:r w:rsidRPr="00D87DB0">
              <w:rPr>
                <w:i/>
                <w:spacing w:val="-7"/>
                <w:sz w:val="24"/>
                <w:szCs w:val="24"/>
              </w:rPr>
              <w:t xml:space="preserve"> </w:t>
            </w:r>
            <w:r w:rsidRPr="00D87DB0">
              <w:rPr>
                <w:i/>
                <w:sz w:val="24"/>
                <w:szCs w:val="24"/>
              </w:rPr>
              <w:t>vụ</w:t>
            </w:r>
            <w:r w:rsidRPr="00D87DB0">
              <w:rPr>
                <w:i/>
                <w:spacing w:val="-6"/>
                <w:sz w:val="24"/>
                <w:szCs w:val="24"/>
              </w:rPr>
              <w:t xml:space="preserve"> </w:t>
            </w:r>
            <w:r w:rsidRPr="00D87DB0">
              <w:rPr>
                <w:i/>
                <w:sz w:val="24"/>
                <w:szCs w:val="24"/>
              </w:rPr>
              <w:t>sản</w:t>
            </w:r>
            <w:r w:rsidRPr="00D87DB0">
              <w:rPr>
                <w:i/>
                <w:spacing w:val="-7"/>
                <w:sz w:val="24"/>
                <w:szCs w:val="24"/>
              </w:rPr>
              <w:t xml:space="preserve"> </w:t>
            </w:r>
            <w:r w:rsidRPr="00D87DB0">
              <w:rPr>
                <w:i/>
                <w:sz w:val="24"/>
                <w:szCs w:val="24"/>
              </w:rPr>
              <w:t>xuất,</w:t>
            </w:r>
            <w:r w:rsidRPr="00D87DB0">
              <w:rPr>
                <w:i/>
                <w:spacing w:val="-8"/>
                <w:sz w:val="24"/>
                <w:szCs w:val="24"/>
              </w:rPr>
              <w:t xml:space="preserve"> </w:t>
            </w:r>
            <w:r w:rsidRPr="00D87DB0">
              <w:rPr>
                <w:i/>
                <w:sz w:val="24"/>
                <w:szCs w:val="24"/>
              </w:rPr>
              <w:t>có</w:t>
            </w:r>
            <w:r w:rsidRPr="00D87DB0">
              <w:rPr>
                <w:i/>
                <w:spacing w:val="-7"/>
                <w:sz w:val="24"/>
                <w:szCs w:val="24"/>
              </w:rPr>
              <w:t xml:space="preserve"> </w:t>
            </w:r>
            <w:r w:rsidRPr="00D87DB0">
              <w:rPr>
                <w:i/>
                <w:sz w:val="24"/>
                <w:szCs w:val="24"/>
              </w:rPr>
              <w:t>kho</w:t>
            </w:r>
            <w:r w:rsidRPr="00D87DB0">
              <w:rPr>
                <w:i/>
                <w:spacing w:val="-8"/>
                <w:sz w:val="24"/>
                <w:szCs w:val="24"/>
              </w:rPr>
              <w:t xml:space="preserve"> </w:t>
            </w:r>
            <w:r w:rsidRPr="00D87DB0">
              <w:rPr>
                <w:i/>
                <w:sz w:val="24"/>
                <w:szCs w:val="24"/>
              </w:rPr>
              <w:t>lưu</w:t>
            </w:r>
            <w:r w:rsidRPr="00D87DB0">
              <w:rPr>
                <w:i/>
                <w:spacing w:val="-7"/>
                <w:sz w:val="24"/>
                <w:szCs w:val="24"/>
              </w:rPr>
              <w:t xml:space="preserve"> </w:t>
            </w:r>
            <w:r w:rsidRPr="00D87DB0">
              <w:rPr>
                <w:i/>
                <w:sz w:val="24"/>
                <w:szCs w:val="24"/>
              </w:rPr>
              <w:t>trữ</w:t>
            </w:r>
            <w:r w:rsidRPr="00D87DB0">
              <w:rPr>
                <w:i/>
                <w:spacing w:val="-7"/>
                <w:sz w:val="24"/>
                <w:szCs w:val="24"/>
              </w:rPr>
              <w:t xml:space="preserve"> </w:t>
            </w:r>
            <w:r w:rsidRPr="00D87DB0">
              <w:rPr>
                <w:i/>
                <w:sz w:val="24"/>
                <w:szCs w:val="24"/>
              </w:rPr>
              <w:t>riêng biệt đối với nguyên liệu, thành phẩm, vật liệu đóng gói, khu vực lưu và xử lý rác thải, phụ phẩm; có khu vực kiểm tra chất lượng sản phẩm đóng</w:t>
            </w:r>
            <w:r w:rsidRPr="00D87DB0">
              <w:rPr>
                <w:i/>
                <w:spacing w:val="-27"/>
                <w:sz w:val="24"/>
                <w:szCs w:val="24"/>
              </w:rPr>
              <w:t xml:space="preserve"> </w:t>
            </w:r>
            <w:r w:rsidRPr="00D87DB0">
              <w:rPr>
                <w:i/>
                <w:sz w:val="24"/>
                <w:szCs w:val="24"/>
              </w:rPr>
              <w:t>gói.</w:t>
            </w:r>
          </w:p>
          <w:p w:rsidR="00752E2B" w:rsidRPr="00D87DB0" w:rsidRDefault="00752E2B" w:rsidP="002D62B6">
            <w:pPr>
              <w:pStyle w:val="TableParagraph"/>
              <w:spacing w:before="119" w:line="314" w:lineRule="auto"/>
              <w:ind w:right="105"/>
              <w:jc w:val="both"/>
              <w:rPr>
                <w:i/>
                <w:sz w:val="24"/>
                <w:szCs w:val="24"/>
              </w:rPr>
            </w:pPr>
            <w:r w:rsidRPr="00D87DB0">
              <w:rPr>
                <w:i/>
                <w:sz w:val="24"/>
                <w:szCs w:val="24"/>
              </w:rPr>
              <w:t>Mặt sàn trong khu nhà xưởng bằng phẳng, không đọng nước, vệ sinh sạch sẽ;</w:t>
            </w:r>
          </w:p>
          <w:p w:rsidR="00752E2B" w:rsidRPr="00377987" w:rsidRDefault="00752E2B" w:rsidP="002D62B6">
            <w:pPr>
              <w:pStyle w:val="TableParagraph"/>
              <w:spacing w:before="115" w:line="312" w:lineRule="auto"/>
              <w:ind w:right="100"/>
              <w:jc w:val="both"/>
              <w:rPr>
                <w:sz w:val="26"/>
                <w:szCs w:val="26"/>
              </w:rPr>
            </w:pPr>
            <w:r w:rsidRPr="00D87DB0">
              <w:rPr>
                <w:i/>
                <w:sz w:val="24"/>
                <w:szCs w:val="24"/>
              </w:rPr>
              <w:t>Có</w:t>
            </w:r>
            <w:r w:rsidRPr="00D87DB0">
              <w:rPr>
                <w:i/>
                <w:spacing w:val="-7"/>
                <w:sz w:val="24"/>
                <w:szCs w:val="24"/>
              </w:rPr>
              <w:t xml:space="preserve"> </w:t>
            </w:r>
            <w:r w:rsidRPr="00D87DB0">
              <w:rPr>
                <w:i/>
                <w:sz w:val="24"/>
                <w:szCs w:val="24"/>
              </w:rPr>
              <w:t>khu</w:t>
            </w:r>
            <w:r w:rsidRPr="00D87DB0">
              <w:rPr>
                <w:i/>
                <w:spacing w:val="-7"/>
                <w:sz w:val="24"/>
                <w:szCs w:val="24"/>
              </w:rPr>
              <w:t xml:space="preserve"> </w:t>
            </w:r>
            <w:r w:rsidRPr="00D87DB0">
              <w:rPr>
                <w:i/>
                <w:sz w:val="24"/>
                <w:szCs w:val="24"/>
              </w:rPr>
              <w:t>vực</w:t>
            </w:r>
            <w:r w:rsidRPr="00D87DB0">
              <w:rPr>
                <w:i/>
                <w:spacing w:val="-9"/>
                <w:sz w:val="24"/>
                <w:szCs w:val="24"/>
              </w:rPr>
              <w:t xml:space="preserve"> </w:t>
            </w:r>
            <w:r w:rsidRPr="00D87DB0">
              <w:rPr>
                <w:i/>
                <w:sz w:val="24"/>
                <w:szCs w:val="24"/>
              </w:rPr>
              <w:t>vệ</w:t>
            </w:r>
            <w:r w:rsidRPr="00D87DB0">
              <w:rPr>
                <w:i/>
                <w:spacing w:val="-10"/>
                <w:sz w:val="24"/>
                <w:szCs w:val="24"/>
              </w:rPr>
              <w:t xml:space="preserve"> </w:t>
            </w:r>
            <w:r w:rsidRPr="00D87DB0">
              <w:rPr>
                <w:i/>
                <w:sz w:val="24"/>
                <w:szCs w:val="24"/>
              </w:rPr>
              <w:t>sinh,</w:t>
            </w:r>
            <w:r w:rsidRPr="00D87DB0">
              <w:rPr>
                <w:i/>
                <w:spacing w:val="-8"/>
                <w:sz w:val="24"/>
                <w:szCs w:val="24"/>
              </w:rPr>
              <w:t xml:space="preserve"> </w:t>
            </w:r>
            <w:r w:rsidRPr="00D87DB0">
              <w:rPr>
                <w:i/>
                <w:sz w:val="24"/>
                <w:szCs w:val="24"/>
              </w:rPr>
              <w:t>thay</w:t>
            </w:r>
            <w:r w:rsidRPr="00D87DB0">
              <w:rPr>
                <w:i/>
                <w:spacing w:val="-8"/>
                <w:sz w:val="24"/>
                <w:szCs w:val="24"/>
              </w:rPr>
              <w:t xml:space="preserve"> </w:t>
            </w:r>
            <w:r w:rsidRPr="00D87DB0">
              <w:rPr>
                <w:i/>
                <w:sz w:val="24"/>
                <w:szCs w:val="24"/>
              </w:rPr>
              <w:t>đồ</w:t>
            </w:r>
            <w:r w:rsidRPr="00D87DB0">
              <w:rPr>
                <w:i/>
                <w:spacing w:val="-6"/>
                <w:sz w:val="24"/>
                <w:szCs w:val="24"/>
              </w:rPr>
              <w:t xml:space="preserve"> </w:t>
            </w:r>
            <w:r w:rsidRPr="00D87DB0">
              <w:rPr>
                <w:i/>
                <w:sz w:val="24"/>
                <w:szCs w:val="24"/>
              </w:rPr>
              <w:t>cho</w:t>
            </w:r>
            <w:r w:rsidRPr="00D87DB0">
              <w:rPr>
                <w:i/>
                <w:spacing w:val="-7"/>
                <w:sz w:val="24"/>
                <w:szCs w:val="24"/>
              </w:rPr>
              <w:t xml:space="preserve"> </w:t>
            </w:r>
            <w:r w:rsidRPr="00D87DB0">
              <w:rPr>
                <w:i/>
                <w:sz w:val="24"/>
                <w:szCs w:val="24"/>
              </w:rPr>
              <w:t>công</w:t>
            </w:r>
            <w:r w:rsidRPr="00D87DB0">
              <w:rPr>
                <w:i/>
                <w:spacing w:val="-9"/>
                <w:sz w:val="24"/>
                <w:szCs w:val="24"/>
              </w:rPr>
              <w:t xml:space="preserve"> </w:t>
            </w:r>
            <w:r w:rsidRPr="00D87DB0">
              <w:rPr>
                <w:i/>
                <w:sz w:val="24"/>
                <w:szCs w:val="24"/>
              </w:rPr>
              <w:t>nhân</w:t>
            </w:r>
            <w:r w:rsidRPr="00D87DB0">
              <w:rPr>
                <w:i/>
                <w:spacing w:val="-8"/>
                <w:sz w:val="24"/>
                <w:szCs w:val="24"/>
              </w:rPr>
              <w:t xml:space="preserve"> </w:t>
            </w:r>
            <w:r w:rsidRPr="00D87DB0">
              <w:rPr>
                <w:i/>
                <w:sz w:val="24"/>
                <w:szCs w:val="24"/>
              </w:rPr>
              <w:t>trước</w:t>
            </w:r>
            <w:r w:rsidRPr="00D87DB0">
              <w:rPr>
                <w:i/>
                <w:spacing w:val="-8"/>
                <w:sz w:val="24"/>
                <w:szCs w:val="24"/>
              </w:rPr>
              <w:t xml:space="preserve"> </w:t>
            </w:r>
            <w:r w:rsidRPr="00D87DB0">
              <w:rPr>
                <w:i/>
                <w:sz w:val="24"/>
                <w:szCs w:val="24"/>
              </w:rPr>
              <w:t>khi</w:t>
            </w:r>
            <w:r w:rsidRPr="00D87DB0">
              <w:rPr>
                <w:i/>
                <w:spacing w:val="-9"/>
                <w:sz w:val="24"/>
                <w:szCs w:val="24"/>
              </w:rPr>
              <w:t xml:space="preserve"> </w:t>
            </w:r>
            <w:r w:rsidRPr="00D87DB0">
              <w:rPr>
                <w:i/>
                <w:sz w:val="24"/>
                <w:szCs w:val="24"/>
              </w:rPr>
              <w:t>vào</w:t>
            </w:r>
            <w:r w:rsidRPr="00D87DB0">
              <w:rPr>
                <w:i/>
                <w:spacing w:val="-9"/>
                <w:sz w:val="24"/>
                <w:szCs w:val="24"/>
              </w:rPr>
              <w:t xml:space="preserve"> </w:t>
            </w:r>
            <w:r w:rsidRPr="00D87DB0">
              <w:rPr>
                <w:i/>
                <w:sz w:val="24"/>
                <w:szCs w:val="24"/>
              </w:rPr>
              <w:t>hoặc</w:t>
            </w:r>
            <w:r w:rsidRPr="00D87DB0">
              <w:rPr>
                <w:i/>
                <w:spacing w:val="-10"/>
                <w:sz w:val="24"/>
                <w:szCs w:val="24"/>
              </w:rPr>
              <w:t xml:space="preserve"> </w:t>
            </w:r>
            <w:r w:rsidRPr="00D87DB0">
              <w:rPr>
                <w:i/>
                <w:sz w:val="24"/>
                <w:szCs w:val="24"/>
              </w:rPr>
              <w:t>ra</w:t>
            </w:r>
            <w:r w:rsidRPr="00D87DB0">
              <w:rPr>
                <w:i/>
                <w:spacing w:val="-7"/>
                <w:sz w:val="24"/>
                <w:szCs w:val="24"/>
              </w:rPr>
              <w:t xml:space="preserve"> </w:t>
            </w:r>
            <w:r w:rsidRPr="00D87DB0">
              <w:rPr>
                <w:i/>
                <w:sz w:val="24"/>
                <w:szCs w:val="24"/>
              </w:rPr>
              <w:t>khỏi</w:t>
            </w:r>
            <w:r w:rsidRPr="00D87DB0">
              <w:rPr>
                <w:i/>
                <w:spacing w:val="-7"/>
                <w:sz w:val="24"/>
                <w:szCs w:val="24"/>
              </w:rPr>
              <w:t xml:space="preserve"> </w:t>
            </w:r>
            <w:r w:rsidRPr="00D87DB0">
              <w:rPr>
                <w:i/>
                <w:sz w:val="24"/>
                <w:szCs w:val="24"/>
              </w:rPr>
              <w:t>xưởng và không có mùi</w:t>
            </w:r>
            <w:r w:rsidRPr="00D87DB0">
              <w:rPr>
                <w:i/>
                <w:spacing w:val="-2"/>
                <w:sz w:val="24"/>
                <w:szCs w:val="24"/>
              </w:rPr>
              <w:t xml:space="preserve"> </w:t>
            </w:r>
            <w:r w:rsidRPr="00D87DB0">
              <w:rPr>
                <w:i/>
                <w:sz w:val="24"/>
                <w:szCs w:val="24"/>
              </w:rPr>
              <w:t>lạ…)</w:t>
            </w:r>
            <w:r w:rsidRPr="00D87DB0">
              <w:rPr>
                <w:sz w:val="24"/>
                <w:szCs w:val="24"/>
              </w:rPr>
              <w:t>.</w:t>
            </w:r>
          </w:p>
        </w:tc>
      </w:tr>
      <w:tr w:rsidR="00752E2B" w:rsidRPr="00377987" w:rsidTr="002D62B6">
        <w:trPr>
          <w:trHeight w:val="4129"/>
        </w:trPr>
        <w:tc>
          <w:tcPr>
            <w:tcW w:w="696" w:type="dxa"/>
          </w:tcPr>
          <w:p w:rsidR="00752E2B" w:rsidRPr="00377987" w:rsidRDefault="00752E2B" w:rsidP="002D62B6">
            <w:pPr>
              <w:pStyle w:val="TableParagraph"/>
              <w:ind w:left="10"/>
              <w:jc w:val="center"/>
              <w:rPr>
                <w:sz w:val="26"/>
                <w:szCs w:val="26"/>
              </w:rPr>
            </w:pPr>
            <w:r w:rsidRPr="00377987">
              <w:rPr>
                <w:sz w:val="26"/>
                <w:szCs w:val="26"/>
              </w:rPr>
              <w:t>3</w:t>
            </w:r>
          </w:p>
        </w:tc>
        <w:tc>
          <w:tcPr>
            <w:tcW w:w="8779" w:type="dxa"/>
          </w:tcPr>
          <w:p w:rsidR="00752E2B" w:rsidRPr="00377987" w:rsidRDefault="00752E2B" w:rsidP="002D62B6">
            <w:pPr>
              <w:pStyle w:val="TableParagraph"/>
              <w:spacing w:line="312" w:lineRule="auto"/>
              <w:ind w:right="104"/>
              <w:jc w:val="both"/>
              <w:rPr>
                <w:sz w:val="26"/>
                <w:szCs w:val="26"/>
              </w:rPr>
            </w:pPr>
            <w:r w:rsidRPr="00377987">
              <w:rPr>
                <w:sz w:val="26"/>
                <w:szCs w:val="26"/>
              </w:rPr>
              <w:t>Quy trình sản xuất từ khâu nhập nguyên liệu, sơ chế, phân loại, xử lý, đóng gói, bảo quản, vận chuyển và xuất hàng. Hồ sơ ghi chép tại mỗi khâu.</w:t>
            </w:r>
          </w:p>
          <w:p w:rsidR="00752E2B" w:rsidRPr="00D87DB0" w:rsidRDefault="00752E2B" w:rsidP="002D62B6">
            <w:pPr>
              <w:pStyle w:val="TableParagraph"/>
              <w:spacing w:before="121" w:line="312" w:lineRule="auto"/>
              <w:ind w:right="104"/>
              <w:jc w:val="both"/>
              <w:rPr>
                <w:i/>
                <w:sz w:val="24"/>
                <w:szCs w:val="24"/>
              </w:rPr>
            </w:pPr>
            <w:r w:rsidRPr="00D87DB0">
              <w:rPr>
                <w:i/>
                <w:sz w:val="24"/>
                <w:szCs w:val="24"/>
              </w:rPr>
              <w:t>(Lưu ý: Thực hiện chế độ vệ sinh đối với các thiết bị sản xuất, công cụ máy móc, nhà xưởng.</w:t>
            </w:r>
          </w:p>
          <w:p w:rsidR="00752E2B" w:rsidRPr="00D87DB0" w:rsidRDefault="00752E2B" w:rsidP="002D62B6">
            <w:pPr>
              <w:pStyle w:val="TableParagraph"/>
              <w:spacing w:before="121" w:line="312" w:lineRule="auto"/>
              <w:ind w:right="100"/>
              <w:jc w:val="both"/>
              <w:rPr>
                <w:i/>
                <w:sz w:val="24"/>
                <w:szCs w:val="24"/>
              </w:rPr>
            </w:pPr>
            <w:r w:rsidRPr="00D87DB0">
              <w:rPr>
                <w:i/>
                <w:sz w:val="24"/>
                <w:szCs w:val="24"/>
              </w:rPr>
              <w:t>Đối với các sản phẩm không đạt chuẩn và các vật liệu thừa phát sinh trong quá trình gia công, cần thu gom riêng biệt, tránh gây ô nhiễm cho thành phẩm.</w:t>
            </w:r>
          </w:p>
          <w:p w:rsidR="00752E2B" w:rsidRPr="00D87DB0" w:rsidRDefault="00752E2B" w:rsidP="002D62B6">
            <w:pPr>
              <w:pStyle w:val="TableParagraph"/>
              <w:spacing w:before="120" w:line="312" w:lineRule="auto"/>
              <w:ind w:right="108"/>
              <w:jc w:val="both"/>
              <w:rPr>
                <w:i/>
                <w:sz w:val="24"/>
                <w:szCs w:val="24"/>
              </w:rPr>
            </w:pPr>
            <w:r w:rsidRPr="00D87DB0">
              <w:rPr>
                <w:i/>
                <w:sz w:val="24"/>
                <w:szCs w:val="24"/>
              </w:rPr>
              <w:t>Vật liệu dùng để đóng gói sản phẩm bảo đảm không tái sử dụng, sạch sẽ, không chứa hóa chất độc hại.</w:t>
            </w:r>
          </w:p>
          <w:p w:rsidR="00752E2B" w:rsidRPr="00377987" w:rsidRDefault="00752E2B" w:rsidP="002D62B6">
            <w:pPr>
              <w:pStyle w:val="TableParagraph"/>
              <w:spacing w:before="120" w:line="312" w:lineRule="auto"/>
              <w:ind w:right="100"/>
              <w:jc w:val="both"/>
              <w:rPr>
                <w:i/>
                <w:sz w:val="26"/>
                <w:szCs w:val="26"/>
              </w:rPr>
            </w:pPr>
            <w:r w:rsidRPr="00D87DB0">
              <w:rPr>
                <w:i/>
                <w:sz w:val="24"/>
                <w:szCs w:val="24"/>
              </w:rPr>
              <w:t>Kho thành phẩm giữ gìn sạch sẽ, vệ sinh định kỳ; thành phẩm được lữu trữ phải có khoảng cách với tường, mặt đất).</w:t>
            </w:r>
          </w:p>
        </w:tc>
      </w:tr>
      <w:tr w:rsidR="00752E2B" w:rsidRPr="00377987" w:rsidTr="002D62B6">
        <w:trPr>
          <w:trHeight w:val="799"/>
        </w:trPr>
        <w:tc>
          <w:tcPr>
            <w:tcW w:w="696" w:type="dxa"/>
          </w:tcPr>
          <w:p w:rsidR="00752E2B" w:rsidRPr="00377987" w:rsidRDefault="00752E2B" w:rsidP="002D62B6">
            <w:pPr>
              <w:pStyle w:val="TableParagraph"/>
              <w:ind w:left="10"/>
              <w:jc w:val="center"/>
              <w:rPr>
                <w:sz w:val="26"/>
                <w:szCs w:val="26"/>
              </w:rPr>
            </w:pPr>
            <w:r w:rsidRPr="00377987">
              <w:rPr>
                <w:sz w:val="26"/>
                <w:szCs w:val="26"/>
              </w:rPr>
              <w:t>4</w:t>
            </w:r>
          </w:p>
        </w:tc>
        <w:tc>
          <w:tcPr>
            <w:tcW w:w="8779" w:type="dxa"/>
          </w:tcPr>
          <w:p w:rsidR="00752E2B" w:rsidRPr="00377987" w:rsidRDefault="00752E2B" w:rsidP="002D62B6">
            <w:pPr>
              <w:pStyle w:val="TableParagraph"/>
              <w:spacing w:line="312" w:lineRule="auto"/>
              <w:ind w:right="104"/>
              <w:jc w:val="both"/>
              <w:rPr>
                <w:sz w:val="26"/>
                <w:szCs w:val="26"/>
              </w:rPr>
            </w:pPr>
            <w:r w:rsidRPr="00377987">
              <w:rPr>
                <w:sz w:val="26"/>
                <w:szCs w:val="26"/>
              </w:rPr>
              <w:t>Nhật ký sản xuất và đóng gói</w:t>
            </w:r>
            <w:r w:rsidRPr="00377987">
              <w:rPr>
                <w:sz w:val="26"/>
                <w:szCs w:val="26"/>
                <w:lang w:val="vi-VN"/>
              </w:rPr>
              <w:t xml:space="preserve"> (từ tiếp nhận nguyên liệu đầu vào, phân loại, đóng gói, bảo quản, vận chuyển) và các liên kết đóng gói, chế biến khác</w:t>
            </w:r>
            <w:r w:rsidRPr="00377987">
              <w:rPr>
                <w:sz w:val="26"/>
                <w:szCs w:val="26"/>
              </w:rPr>
              <w:t>.</w:t>
            </w:r>
          </w:p>
        </w:tc>
      </w:tr>
    </w:tbl>
    <w:p w:rsidR="00752E2B" w:rsidRPr="00377987" w:rsidRDefault="00752E2B" w:rsidP="00752E2B">
      <w:pPr>
        <w:spacing w:line="312" w:lineRule="auto"/>
        <w:jc w:val="both"/>
        <w:rPr>
          <w:sz w:val="26"/>
          <w:szCs w:val="26"/>
        </w:rPr>
        <w:sectPr w:rsidR="00752E2B" w:rsidRPr="00377987">
          <w:pgSz w:w="11910" w:h="16840"/>
          <w:pgMar w:top="1180" w:right="180" w:bottom="280" w:left="1440" w:header="720" w:footer="720" w:gutter="0"/>
          <w:cols w:space="720"/>
        </w:sect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8779"/>
      </w:tblGrid>
      <w:tr w:rsidR="00752E2B" w:rsidRPr="00377987" w:rsidTr="002D62B6">
        <w:trPr>
          <w:trHeight w:val="6283"/>
        </w:trPr>
        <w:tc>
          <w:tcPr>
            <w:tcW w:w="696" w:type="dxa"/>
          </w:tcPr>
          <w:p w:rsidR="00752E2B" w:rsidRPr="00377987" w:rsidRDefault="00752E2B" w:rsidP="002D62B6">
            <w:pPr>
              <w:pStyle w:val="TableParagraph"/>
              <w:spacing w:before="115"/>
              <w:ind w:left="10"/>
              <w:jc w:val="center"/>
              <w:rPr>
                <w:sz w:val="26"/>
                <w:szCs w:val="26"/>
              </w:rPr>
            </w:pPr>
            <w:r w:rsidRPr="00377987">
              <w:rPr>
                <w:sz w:val="26"/>
                <w:szCs w:val="26"/>
              </w:rPr>
              <w:lastRenderedPageBreak/>
              <w:t>5</w:t>
            </w:r>
          </w:p>
        </w:tc>
        <w:tc>
          <w:tcPr>
            <w:tcW w:w="8779" w:type="dxa"/>
          </w:tcPr>
          <w:p w:rsidR="00752E2B" w:rsidRPr="00377987" w:rsidRDefault="00752E2B" w:rsidP="002D62B6">
            <w:pPr>
              <w:pStyle w:val="TableParagraph"/>
              <w:spacing w:before="115" w:line="312" w:lineRule="auto"/>
              <w:ind w:right="95"/>
              <w:jc w:val="both"/>
              <w:rPr>
                <w:sz w:val="26"/>
                <w:szCs w:val="26"/>
              </w:rPr>
            </w:pPr>
            <w:r w:rsidRPr="00377987">
              <w:rPr>
                <w:sz w:val="26"/>
                <w:szCs w:val="26"/>
              </w:rPr>
              <w:t>Hồ</w:t>
            </w:r>
            <w:r w:rsidRPr="00377987">
              <w:rPr>
                <w:spacing w:val="-5"/>
                <w:sz w:val="26"/>
                <w:szCs w:val="26"/>
              </w:rPr>
              <w:t xml:space="preserve"> </w:t>
            </w:r>
            <w:r w:rsidRPr="00377987">
              <w:rPr>
                <w:sz w:val="26"/>
                <w:szCs w:val="26"/>
              </w:rPr>
              <w:t>sơ</w:t>
            </w:r>
            <w:r w:rsidRPr="00377987">
              <w:rPr>
                <w:spacing w:val="-6"/>
                <w:sz w:val="26"/>
                <w:szCs w:val="26"/>
              </w:rPr>
              <w:t xml:space="preserve"> </w:t>
            </w:r>
            <w:r w:rsidRPr="00377987">
              <w:rPr>
                <w:sz w:val="26"/>
                <w:szCs w:val="26"/>
              </w:rPr>
              <w:t>kiểm</w:t>
            </w:r>
            <w:r w:rsidRPr="00377987">
              <w:rPr>
                <w:spacing w:val="-9"/>
                <w:sz w:val="26"/>
                <w:szCs w:val="26"/>
              </w:rPr>
              <w:t xml:space="preserve"> </w:t>
            </w:r>
            <w:r w:rsidRPr="00377987">
              <w:rPr>
                <w:sz w:val="26"/>
                <w:szCs w:val="26"/>
              </w:rPr>
              <w:t>soát</w:t>
            </w:r>
            <w:r w:rsidRPr="00377987">
              <w:rPr>
                <w:spacing w:val="-1"/>
                <w:sz w:val="26"/>
                <w:szCs w:val="26"/>
              </w:rPr>
              <w:t xml:space="preserve"> </w:t>
            </w:r>
            <w:r w:rsidRPr="00377987">
              <w:rPr>
                <w:sz w:val="26"/>
                <w:szCs w:val="26"/>
              </w:rPr>
              <w:t>chuột</w:t>
            </w:r>
            <w:r w:rsidRPr="00377987">
              <w:rPr>
                <w:spacing w:val="-4"/>
                <w:sz w:val="26"/>
                <w:szCs w:val="26"/>
              </w:rPr>
              <w:t xml:space="preserve"> </w:t>
            </w:r>
            <w:r w:rsidRPr="00377987">
              <w:rPr>
                <w:sz w:val="26"/>
                <w:szCs w:val="26"/>
              </w:rPr>
              <w:t>và</w:t>
            </w:r>
            <w:r w:rsidRPr="00377987">
              <w:rPr>
                <w:spacing w:val="-6"/>
                <w:sz w:val="26"/>
                <w:szCs w:val="26"/>
              </w:rPr>
              <w:t xml:space="preserve"> </w:t>
            </w:r>
            <w:r w:rsidRPr="00377987">
              <w:rPr>
                <w:sz w:val="26"/>
                <w:szCs w:val="26"/>
              </w:rPr>
              <w:t>sinh</w:t>
            </w:r>
            <w:r w:rsidRPr="00377987">
              <w:rPr>
                <w:spacing w:val="-4"/>
                <w:sz w:val="26"/>
                <w:szCs w:val="26"/>
              </w:rPr>
              <w:t xml:space="preserve"> </w:t>
            </w:r>
            <w:r w:rsidRPr="00377987">
              <w:rPr>
                <w:sz w:val="26"/>
                <w:szCs w:val="26"/>
              </w:rPr>
              <w:t>vật</w:t>
            </w:r>
            <w:r w:rsidRPr="00377987">
              <w:rPr>
                <w:spacing w:val="-6"/>
                <w:sz w:val="26"/>
                <w:szCs w:val="26"/>
              </w:rPr>
              <w:t xml:space="preserve"> </w:t>
            </w:r>
            <w:r w:rsidRPr="00377987">
              <w:rPr>
                <w:sz w:val="26"/>
                <w:szCs w:val="26"/>
              </w:rPr>
              <w:t>gây</w:t>
            </w:r>
            <w:r w:rsidRPr="00377987">
              <w:rPr>
                <w:spacing w:val="-9"/>
                <w:sz w:val="26"/>
                <w:szCs w:val="26"/>
              </w:rPr>
              <w:t xml:space="preserve"> </w:t>
            </w:r>
            <w:r w:rsidRPr="00377987">
              <w:rPr>
                <w:sz w:val="26"/>
                <w:szCs w:val="26"/>
              </w:rPr>
              <w:t>hại</w:t>
            </w:r>
            <w:r w:rsidRPr="00377987">
              <w:rPr>
                <w:spacing w:val="-3"/>
                <w:sz w:val="26"/>
                <w:szCs w:val="26"/>
              </w:rPr>
              <w:t xml:space="preserve"> </w:t>
            </w:r>
            <w:r w:rsidRPr="00377987">
              <w:rPr>
                <w:sz w:val="26"/>
                <w:szCs w:val="26"/>
              </w:rPr>
              <w:t>(kiểm</w:t>
            </w:r>
            <w:r w:rsidRPr="00377987">
              <w:rPr>
                <w:spacing w:val="-9"/>
                <w:sz w:val="26"/>
                <w:szCs w:val="26"/>
              </w:rPr>
              <w:t xml:space="preserve"> </w:t>
            </w:r>
            <w:r w:rsidRPr="00377987">
              <w:rPr>
                <w:sz w:val="26"/>
                <w:szCs w:val="26"/>
              </w:rPr>
              <w:t>tra</w:t>
            </w:r>
            <w:r w:rsidRPr="00377987">
              <w:rPr>
                <w:spacing w:val="-4"/>
                <w:sz w:val="26"/>
                <w:szCs w:val="26"/>
              </w:rPr>
              <w:t xml:space="preserve"> </w:t>
            </w:r>
            <w:r w:rsidRPr="00377987">
              <w:rPr>
                <w:sz w:val="26"/>
                <w:szCs w:val="26"/>
              </w:rPr>
              <w:t>định</w:t>
            </w:r>
            <w:r w:rsidRPr="00377987">
              <w:rPr>
                <w:spacing w:val="-4"/>
                <w:sz w:val="26"/>
                <w:szCs w:val="26"/>
              </w:rPr>
              <w:t xml:space="preserve"> </w:t>
            </w:r>
            <w:r w:rsidRPr="00377987">
              <w:rPr>
                <w:sz w:val="26"/>
                <w:szCs w:val="26"/>
              </w:rPr>
              <w:t>kỳ,</w:t>
            </w:r>
            <w:r w:rsidRPr="00377987">
              <w:rPr>
                <w:spacing w:val="-6"/>
                <w:sz w:val="26"/>
                <w:szCs w:val="26"/>
              </w:rPr>
              <w:t xml:space="preserve"> </w:t>
            </w:r>
            <w:r w:rsidRPr="00377987">
              <w:rPr>
                <w:sz w:val="26"/>
                <w:szCs w:val="26"/>
              </w:rPr>
              <w:t>thành</w:t>
            </w:r>
            <w:r w:rsidRPr="00377987">
              <w:rPr>
                <w:spacing w:val="-4"/>
                <w:sz w:val="26"/>
                <w:szCs w:val="26"/>
              </w:rPr>
              <w:t xml:space="preserve"> </w:t>
            </w:r>
            <w:r w:rsidRPr="00377987">
              <w:rPr>
                <w:sz w:val="26"/>
                <w:szCs w:val="26"/>
              </w:rPr>
              <w:t>phần</w:t>
            </w:r>
            <w:r w:rsidRPr="00377987">
              <w:rPr>
                <w:spacing w:val="-4"/>
                <w:sz w:val="26"/>
                <w:szCs w:val="26"/>
              </w:rPr>
              <w:t xml:space="preserve"> </w:t>
            </w:r>
            <w:r w:rsidRPr="00377987">
              <w:rPr>
                <w:sz w:val="26"/>
                <w:szCs w:val="26"/>
              </w:rPr>
              <w:t>sinh vật gât hại phát hiện được, số lượng cá thể, hóa chất sử dụng, đặt bẫy côn trùng…),</w:t>
            </w:r>
            <w:r w:rsidRPr="00377987">
              <w:rPr>
                <w:spacing w:val="-8"/>
                <w:sz w:val="26"/>
                <w:szCs w:val="26"/>
              </w:rPr>
              <w:t xml:space="preserve"> </w:t>
            </w:r>
            <w:r w:rsidRPr="00377987">
              <w:rPr>
                <w:sz w:val="26"/>
                <w:szCs w:val="26"/>
              </w:rPr>
              <w:t>đặc</w:t>
            </w:r>
            <w:r w:rsidRPr="00377987">
              <w:rPr>
                <w:spacing w:val="-7"/>
                <w:sz w:val="26"/>
                <w:szCs w:val="26"/>
              </w:rPr>
              <w:t xml:space="preserve"> </w:t>
            </w:r>
            <w:r w:rsidRPr="00377987">
              <w:rPr>
                <w:sz w:val="26"/>
                <w:szCs w:val="26"/>
              </w:rPr>
              <w:t>biệt</w:t>
            </w:r>
            <w:r w:rsidRPr="00377987">
              <w:rPr>
                <w:spacing w:val="-6"/>
                <w:sz w:val="26"/>
                <w:szCs w:val="26"/>
              </w:rPr>
              <w:t xml:space="preserve"> </w:t>
            </w:r>
            <w:r w:rsidRPr="00377987">
              <w:rPr>
                <w:sz w:val="26"/>
                <w:szCs w:val="26"/>
              </w:rPr>
              <w:t>là</w:t>
            </w:r>
            <w:r w:rsidRPr="00377987">
              <w:rPr>
                <w:spacing w:val="-10"/>
                <w:sz w:val="26"/>
                <w:szCs w:val="26"/>
              </w:rPr>
              <w:t xml:space="preserve"> </w:t>
            </w:r>
            <w:r w:rsidRPr="00377987">
              <w:rPr>
                <w:sz w:val="26"/>
                <w:szCs w:val="26"/>
              </w:rPr>
              <w:t>những</w:t>
            </w:r>
            <w:r w:rsidRPr="00377987">
              <w:rPr>
                <w:spacing w:val="-6"/>
                <w:sz w:val="26"/>
                <w:szCs w:val="26"/>
              </w:rPr>
              <w:t xml:space="preserve"> </w:t>
            </w:r>
            <w:r w:rsidRPr="00377987">
              <w:rPr>
                <w:sz w:val="26"/>
                <w:szCs w:val="26"/>
              </w:rPr>
              <w:t>dịch</w:t>
            </w:r>
            <w:r w:rsidRPr="00377987">
              <w:rPr>
                <w:spacing w:val="-7"/>
                <w:sz w:val="26"/>
                <w:szCs w:val="26"/>
              </w:rPr>
              <w:t xml:space="preserve"> </w:t>
            </w:r>
            <w:r w:rsidRPr="00377987">
              <w:rPr>
                <w:sz w:val="26"/>
                <w:szCs w:val="26"/>
              </w:rPr>
              <w:t>hại</w:t>
            </w:r>
            <w:r w:rsidRPr="00377987">
              <w:rPr>
                <w:spacing w:val="-6"/>
                <w:sz w:val="26"/>
                <w:szCs w:val="26"/>
              </w:rPr>
              <w:t xml:space="preserve"> </w:t>
            </w:r>
            <w:r w:rsidRPr="00377987">
              <w:rPr>
                <w:spacing w:val="-3"/>
                <w:sz w:val="26"/>
                <w:szCs w:val="26"/>
              </w:rPr>
              <w:t>mà</w:t>
            </w:r>
            <w:r w:rsidRPr="00377987">
              <w:rPr>
                <w:spacing w:val="-8"/>
                <w:sz w:val="26"/>
                <w:szCs w:val="26"/>
              </w:rPr>
              <w:t xml:space="preserve"> </w:t>
            </w:r>
            <w:r w:rsidRPr="00377987">
              <w:rPr>
                <w:sz w:val="26"/>
                <w:szCs w:val="26"/>
              </w:rPr>
              <w:t>phía</w:t>
            </w:r>
            <w:r w:rsidRPr="00377987">
              <w:rPr>
                <w:spacing w:val="-8"/>
                <w:sz w:val="26"/>
                <w:szCs w:val="26"/>
              </w:rPr>
              <w:t xml:space="preserve"> </w:t>
            </w:r>
            <w:r w:rsidRPr="00377987">
              <w:rPr>
                <w:sz w:val="26"/>
                <w:szCs w:val="26"/>
              </w:rPr>
              <w:t>Trung</w:t>
            </w:r>
            <w:r w:rsidRPr="00377987">
              <w:rPr>
                <w:spacing w:val="-6"/>
                <w:sz w:val="26"/>
                <w:szCs w:val="26"/>
              </w:rPr>
              <w:t xml:space="preserve"> </w:t>
            </w:r>
            <w:r w:rsidRPr="00377987">
              <w:rPr>
                <w:sz w:val="26"/>
                <w:szCs w:val="26"/>
              </w:rPr>
              <w:t>Quốc</w:t>
            </w:r>
            <w:r w:rsidRPr="00377987">
              <w:rPr>
                <w:spacing w:val="-8"/>
                <w:sz w:val="26"/>
                <w:szCs w:val="26"/>
              </w:rPr>
              <w:t xml:space="preserve"> </w:t>
            </w:r>
            <w:r w:rsidRPr="00377987">
              <w:rPr>
                <w:sz w:val="26"/>
                <w:szCs w:val="26"/>
              </w:rPr>
              <w:t>quan</w:t>
            </w:r>
            <w:r w:rsidRPr="00377987">
              <w:rPr>
                <w:spacing w:val="-6"/>
                <w:sz w:val="26"/>
                <w:szCs w:val="26"/>
              </w:rPr>
              <w:t xml:space="preserve"> </w:t>
            </w:r>
            <w:r w:rsidRPr="00377987">
              <w:rPr>
                <w:sz w:val="26"/>
                <w:szCs w:val="26"/>
              </w:rPr>
              <w:t>tâm.</w:t>
            </w:r>
            <w:r w:rsidRPr="00377987">
              <w:rPr>
                <w:spacing w:val="-8"/>
                <w:sz w:val="26"/>
                <w:szCs w:val="26"/>
              </w:rPr>
              <w:t xml:space="preserve"> </w:t>
            </w:r>
            <w:r w:rsidRPr="00377987">
              <w:rPr>
                <w:sz w:val="26"/>
                <w:szCs w:val="26"/>
              </w:rPr>
              <w:t>Các</w:t>
            </w:r>
            <w:r w:rsidRPr="00377987">
              <w:rPr>
                <w:spacing w:val="-7"/>
                <w:sz w:val="26"/>
                <w:szCs w:val="26"/>
              </w:rPr>
              <w:t xml:space="preserve"> </w:t>
            </w:r>
            <w:r w:rsidRPr="00377987">
              <w:rPr>
                <w:sz w:val="26"/>
                <w:szCs w:val="26"/>
              </w:rPr>
              <w:t>biện pháp phòng chống tái lây nhiễm sinh vật gây hại trong quá trình đóng</w:t>
            </w:r>
            <w:r w:rsidRPr="00377987">
              <w:rPr>
                <w:spacing w:val="-24"/>
                <w:sz w:val="26"/>
                <w:szCs w:val="26"/>
              </w:rPr>
              <w:t xml:space="preserve"> </w:t>
            </w:r>
            <w:r w:rsidRPr="00377987">
              <w:rPr>
                <w:sz w:val="26"/>
                <w:szCs w:val="26"/>
              </w:rPr>
              <w:t>gói.</w:t>
            </w:r>
          </w:p>
          <w:p w:rsidR="00752E2B" w:rsidRPr="00D87DB0" w:rsidRDefault="00752E2B" w:rsidP="002D62B6">
            <w:pPr>
              <w:pStyle w:val="TableParagraph"/>
              <w:spacing w:before="118" w:line="312" w:lineRule="auto"/>
              <w:ind w:right="101"/>
              <w:jc w:val="both"/>
              <w:rPr>
                <w:i/>
                <w:sz w:val="24"/>
                <w:szCs w:val="24"/>
              </w:rPr>
            </w:pPr>
            <w:r w:rsidRPr="00D87DB0">
              <w:rPr>
                <w:i/>
                <w:sz w:val="24"/>
                <w:szCs w:val="24"/>
              </w:rPr>
              <w:t>(Lưu ý: Không sử dụng các loại mồi nhử có tính độc hại, không được phép nuôi các loại động vật không liên quan đến sản xuất, gia công, các loại vật nuôi</w:t>
            </w:r>
            <w:r w:rsidRPr="00D87DB0">
              <w:rPr>
                <w:i/>
                <w:spacing w:val="-7"/>
                <w:sz w:val="24"/>
                <w:szCs w:val="24"/>
              </w:rPr>
              <w:t xml:space="preserve"> </w:t>
            </w:r>
            <w:r w:rsidRPr="00D87DB0">
              <w:rPr>
                <w:i/>
                <w:sz w:val="24"/>
                <w:szCs w:val="24"/>
              </w:rPr>
              <w:t>với</w:t>
            </w:r>
            <w:r w:rsidRPr="00D87DB0">
              <w:rPr>
                <w:i/>
                <w:spacing w:val="-7"/>
                <w:sz w:val="24"/>
                <w:szCs w:val="24"/>
              </w:rPr>
              <w:t xml:space="preserve"> </w:t>
            </w:r>
            <w:r w:rsidRPr="00D87DB0">
              <w:rPr>
                <w:i/>
                <w:sz w:val="24"/>
                <w:szCs w:val="24"/>
              </w:rPr>
              <w:t>mục</w:t>
            </w:r>
            <w:r w:rsidRPr="00D87DB0">
              <w:rPr>
                <w:i/>
                <w:spacing w:val="-9"/>
                <w:sz w:val="24"/>
                <w:szCs w:val="24"/>
              </w:rPr>
              <w:t xml:space="preserve"> </w:t>
            </w:r>
            <w:r w:rsidRPr="00D87DB0">
              <w:rPr>
                <w:i/>
                <w:sz w:val="24"/>
                <w:szCs w:val="24"/>
              </w:rPr>
              <w:t>đích</w:t>
            </w:r>
            <w:r w:rsidRPr="00D87DB0">
              <w:rPr>
                <w:i/>
                <w:spacing w:val="-9"/>
                <w:sz w:val="24"/>
                <w:szCs w:val="24"/>
              </w:rPr>
              <w:t xml:space="preserve"> </w:t>
            </w:r>
            <w:r w:rsidRPr="00D87DB0">
              <w:rPr>
                <w:i/>
                <w:sz w:val="24"/>
                <w:szCs w:val="24"/>
              </w:rPr>
              <w:t>giữ</w:t>
            </w:r>
            <w:r w:rsidRPr="00D87DB0">
              <w:rPr>
                <w:i/>
                <w:spacing w:val="-9"/>
                <w:sz w:val="24"/>
                <w:szCs w:val="24"/>
              </w:rPr>
              <w:t xml:space="preserve"> </w:t>
            </w:r>
            <w:r w:rsidRPr="00D87DB0">
              <w:rPr>
                <w:i/>
                <w:sz w:val="24"/>
                <w:szCs w:val="24"/>
              </w:rPr>
              <w:t>an</w:t>
            </w:r>
            <w:r w:rsidRPr="00D87DB0">
              <w:rPr>
                <w:i/>
                <w:spacing w:val="-9"/>
                <w:sz w:val="24"/>
                <w:szCs w:val="24"/>
              </w:rPr>
              <w:t xml:space="preserve"> </w:t>
            </w:r>
            <w:r w:rsidRPr="00D87DB0">
              <w:rPr>
                <w:i/>
                <w:sz w:val="24"/>
                <w:szCs w:val="24"/>
              </w:rPr>
              <w:t>toàn</w:t>
            </w:r>
            <w:r w:rsidRPr="00D87DB0">
              <w:rPr>
                <w:i/>
                <w:spacing w:val="-7"/>
                <w:sz w:val="24"/>
                <w:szCs w:val="24"/>
              </w:rPr>
              <w:t xml:space="preserve"> </w:t>
            </w:r>
            <w:r w:rsidRPr="00D87DB0">
              <w:rPr>
                <w:i/>
                <w:sz w:val="24"/>
                <w:szCs w:val="24"/>
              </w:rPr>
              <w:t>như</w:t>
            </w:r>
            <w:r w:rsidRPr="00D87DB0">
              <w:rPr>
                <w:i/>
                <w:spacing w:val="-6"/>
                <w:sz w:val="24"/>
                <w:szCs w:val="24"/>
              </w:rPr>
              <w:t xml:space="preserve"> </w:t>
            </w:r>
            <w:r w:rsidRPr="00D87DB0">
              <w:rPr>
                <w:i/>
                <w:sz w:val="24"/>
                <w:szCs w:val="24"/>
              </w:rPr>
              <w:t>chó</w:t>
            </w:r>
            <w:r w:rsidRPr="00D87DB0">
              <w:rPr>
                <w:i/>
                <w:spacing w:val="-7"/>
                <w:sz w:val="24"/>
                <w:szCs w:val="24"/>
              </w:rPr>
              <w:t xml:space="preserve"> </w:t>
            </w:r>
            <w:r w:rsidRPr="00D87DB0">
              <w:rPr>
                <w:i/>
                <w:sz w:val="24"/>
                <w:szCs w:val="24"/>
              </w:rPr>
              <w:t>không</w:t>
            </w:r>
            <w:r w:rsidRPr="00D87DB0">
              <w:rPr>
                <w:i/>
                <w:spacing w:val="-9"/>
                <w:sz w:val="24"/>
                <w:szCs w:val="24"/>
              </w:rPr>
              <w:t xml:space="preserve"> </w:t>
            </w:r>
            <w:r w:rsidRPr="00D87DB0">
              <w:rPr>
                <w:i/>
                <w:sz w:val="24"/>
                <w:szCs w:val="24"/>
              </w:rPr>
              <w:t>được</w:t>
            </w:r>
            <w:r w:rsidRPr="00D87DB0">
              <w:rPr>
                <w:i/>
                <w:spacing w:val="-10"/>
                <w:sz w:val="24"/>
                <w:szCs w:val="24"/>
              </w:rPr>
              <w:t xml:space="preserve"> </w:t>
            </w:r>
            <w:r w:rsidRPr="00D87DB0">
              <w:rPr>
                <w:i/>
                <w:sz w:val="24"/>
                <w:szCs w:val="24"/>
              </w:rPr>
              <w:t>phép</w:t>
            </w:r>
            <w:r w:rsidRPr="00D87DB0">
              <w:rPr>
                <w:i/>
                <w:spacing w:val="-6"/>
                <w:sz w:val="24"/>
                <w:szCs w:val="24"/>
              </w:rPr>
              <w:t xml:space="preserve"> </w:t>
            </w:r>
            <w:r w:rsidRPr="00D87DB0">
              <w:rPr>
                <w:i/>
                <w:sz w:val="24"/>
                <w:szCs w:val="24"/>
              </w:rPr>
              <w:t>vào</w:t>
            </w:r>
            <w:r w:rsidRPr="00D87DB0">
              <w:rPr>
                <w:i/>
                <w:spacing w:val="-6"/>
                <w:sz w:val="24"/>
                <w:szCs w:val="24"/>
              </w:rPr>
              <w:t xml:space="preserve"> </w:t>
            </w:r>
            <w:r w:rsidRPr="00D87DB0">
              <w:rPr>
                <w:i/>
                <w:sz w:val="24"/>
                <w:szCs w:val="24"/>
              </w:rPr>
              <w:t>dây</w:t>
            </w:r>
            <w:r w:rsidRPr="00D87DB0">
              <w:rPr>
                <w:i/>
                <w:spacing w:val="-8"/>
                <w:sz w:val="24"/>
                <w:szCs w:val="24"/>
              </w:rPr>
              <w:t xml:space="preserve"> </w:t>
            </w:r>
            <w:r w:rsidRPr="00D87DB0">
              <w:rPr>
                <w:i/>
                <w:sz w:val="24"/>
                <w:szCs w:val="24"/>
              </w:rPr>
              <w:t>chuyền</w:t>
            </w:r>
            <w:r w:rsidRPr="00D87DB0">
              <w:rPr>
                <w:i/>
                <w:spacing w:val="-7"/>
                <w:sz w:val="24"/>
                <w:szCs w:val="24"/>
              </w:rPr>
              <w:t xml:space="preserve"> </w:t>
            </w:r>
            <w:r w:rsidRPr="00D87DB0">
              <w:rPr>
                <w:i/>
                <w:sz w:val="24"/>
                <w:szCs w:val="24"/>
              </w:rPr>
              <w:t>khu vực sản xuất. Kiểm tra và ghi chép định</w:t>
            </w:r>
            <w:r w:rsidRPr="00D87DB0">
              <w:rPr>
                <w:i/>
                <w:spacing w:val="-1"/>
                <w:sz w:val="24"/>
                <w:szCs w:val="24"/>
              </w:rPr>
              <w:t xml:space="preserve"> </w:t>
            </w:r>
            <w:r w:rsidRPr="00D87DB0">
              <w:rPr>
                <w:i/>
                <w:sz w:val="24"/>
                <w:szCs w:val="24"/>
              </w:rPr>
              <w:t>kỳ;</w:t>
            </w:r>
          </w:p>
          <w:p w:rsidR="00752E2B" w:rsidRPr="00D87DB0" w:rsidRDefault="00752E2B" w:rsidP="002D62B6">
            <w:pPr>
              <w:pStyle w:val="TableParagraph"/>
              <w:spacing w:before="122" w:line="312" w:lineRule="auto"/>
              <w:ind w:right="98"/>
              <w:jc w:val="both"/>
              <w:rPr>
                <w:i/>
                <w:sz w:val="24"/>
                <w:szCs w:val="24"/>
              </w:rPr>
            </w:pPr>
            <w:r w:rsidRPr="00D87DB0">
              <w:rPr>
                <w:i/>
                <w:sz w:val="24"/>
                <w:szCs w:val="24"/>
              </w:rPr>
              <w:t>Các</w:t>
            </w:r>
            <w:r w:rsidRPr="00D87DB0">
              <w:rPr>
                <w:i/>
                <w:spacing w:val="-16"/>
                <w:sz w:val="24"/>
                <w:szCs w:val="24"/>
              </w:rPr>
              <w:t xml:space="preserve"> </w:t>
            </w:r>
            <w:r w:rsidRPr="00D87DB0">
              <w:rPr>
                <w:i/>
                <w:sz w:val="24"/>
                <w:szCs w:val="24"/>
              </w:rPr>
              <w:t>cửa</w:t>
            </w:r>
            <w:r w:rsidRPr="00D87DB0">
              <w:rPr>
                <w:i/>
                <w:spacing w:val="-12"/>
                <w:sz w:val="24"/>
                <w:szCs w:val="24"/>
              </w:rPr>
              <w:t xml:space="preserve"> </w:t>
            </w:r>
            <w:r w:rsidRPr="00D87DB0">
              <w:rPr>
                <w:i/>
                <w:sz w:val="24"/>
                <w:szCs w:val="24"/>
              </w:rPr>
              <w:t>và</w:t>
            </w:r>
            <w:r w:rsidRPr="00D87DB0">
              <w:rPr>
                <w:i/>
                <w:spacing w:val="-13"/>
                <w:sz w:val="24"/>
                <w:szCs w:val="24"/>
              </w:rPr>
              <w:t xml:space="preserve"> </w:t>
            </w:r>
            <w:r w:rsidRPr="00D87DB0">
              <w:rPr>
                <w:i/>
                <w:sz w:val="24"/>
                <w:szCs w:val="24"/>
              </w:rPr>
              <w:t>cửa</w:t>
            </w:r>
            <w:r w:rsidRPr="00D87DB0">
              <w:rPr>
                <w:i/>
                <w:spacing w:val="-13"/>
                <w:sz w:val="24"/>
                <w:szCs w:val="24"/>
              </w:rPr>
              <w:t xml:space="preserve"> </w:t>
            </w:r>
            <w:r w:rsidRPr="00D87DB0">
              <w:rPr>
                <w:i/>
                <w:sz w:val="24"/>
                <w:szCs w:val="24"/>
              </w:rPr>
              <w:t>sổ</w:t>
            </w:r>
            <w:r w:rsidRPr="00D87DB0">
              <w:rPr>
                <w:i/>
                <w:spacing w:val="-15"/>
                <w:sz w:val="24"/>
                <w:szCs w:val="24"/>
              </w:rPr>
              <w:t xml:space="preserve"> </w:t>
            </w:r>
            <w:r w:rsidRPr="00D87DB0">
              <w:rPr>
                <w:i/>
                <w:sz w:val="24"/>
                <w:szCs w:val="24"/>
              </w:rPr>
              <w:t>đóng</w:t>
            </w:r>
            <w:r w:rsidRPr="00D87DB0">
              <w:rPr>
                <w:i/>
                <w:spacing w:val="-14"/>
                <w:sz w:val="24"/>
                <w:szCs w:val="24"/>
              </w:rPr>
              <w:t xml:space="preserve"> </w:t>
            </w:r>
            <w:r w:rsidRPr="00D87DB0">
              <w:rPr>
                <w:i/>
                <w:sz w:val="24"/>
                <w:szCs w:val="24"/>
              </w:rPr>
              <w:t>mở</w:t>
            </w:r>
            <w:r w:rsidRPr="00D87DB0">
              <w:rPr>
                <w:i/>
                <w:spacing w:val="-13"/>
                <w:sz w:val="24"/>
                <w:szCs w:val="24"/>
              </w:rPr>
              <w:t xml:space="preserve"> </w:t>
            </w:r>
            <w:r w:rsidRPr="00D87DB0">
              <w:rPr>
                <w:i/>
                <w:sz w:val="24"/>
                <w:szCs w:val="24"/>
              </w:rPr>
              <w:t>phải</w:t>
            </w:r>
            <w:r w:rsidRPr="00D87DB0">
              <w:rPr>
                <w:i/>
                <w:spacing w:val="-15"/>
                <w:sz w:val="24"/>
                <w:szCs w:val="24"/>
              </w:rPr>
              <w:t xml:space="preserve"> </w:t>
            </w:r>
            <w:r w:rsidRPr="00D87DB0">
              <w:rPr>
                <w:i/>
                <w:sz w:val="24"/>
                <w:szCs w:val="24"/>
              </w:rPr>
              <w:t>trang</w:t>
            </w:r>
            <w:r w:rsidRPr="00D87DB0">
              <w:rPr>
                <w:i/>
                <w:spacing w:val="-14"/>
                <w:sz w:val="24"/>
                <w:szCs w:val="24"/>
              </w:rPr>
              <w:t xml:space="preserve"> </w:t>
            </w:r>
            <w:r w:rsidRPr="00D87DB0">
              <w:rPr>
                <w:i/>
                <w:sz w:val="24"/>
                <w:szCs w:val="24"/>
              </w:rPr>
              <w:t>bị</w:t>
            </w:r>
            <w:r w:rsidRPr="00D87DB0">
              <w:rPr>
                <w:i/>
                <w:spacing w:val="-13"/>
                <w:sz w:val="24"/>
                <w:szCs w:val="24"/>
              </w:rPr>
              <w:t xml:space="preserve"> </w:t>
            </w:r>
            <w:r w:rsidRPr="00D87DB0">
              <w:rPr>
                <w:i/>
                <w:sz w:val="24"/>
                <w:szCs w:val="24"/>
              </w:rPr>
              <w:t>chống</w:t>
            </w:r>
            <w:r w:rsidRPr="00D87DB0">
              <w:rPr>
                <w:i/>
                <w:spacing w:val="-12"/>
                <w:sz w:val="24"/>
                <w:szCs w:val="24"/>
              </w:rPr>
              <w:t xml:space="preserve"> </w:t>
            </w:r>
            <w:r w:rsidRPr="00D87DB0">
              <w:rPr>
                <w:i/>
                <w:sz w:val="24"/>
                <w:szCs w:val="24"/>
              </w:rPr>
              <w:t>côn</w:t>
            </w:r>
            <w:r w:rsidRPr="00D87DB0">
              <w:rPr>
                <w:i/>
                <w:spacing w:val="-14"/>
                <w:sz w:val="24"/>
                <w:szCs w:val="24"/>
              </w:rPr>
              <w:t xml:space="preserve"> </w:t>
            </w:r>
            <w:r w:rsidRPr="00D87DB0">
              <w:rPr>
                <w:i/>
                <w:sz w:val="24"/>
                <w:szCs w:val="24"/>
              </w:rPr>
              <w:t>trùng,</w:t>
            </w:r>
            <w:r w:rsidRPr="00D87DB0">
              <w:rPr>
                <w:i/>
                <w:spacing w:val="-14"/>
                <w:sz w:val="24"/>
                <w:szCs w:val="24"/>
              </w:rPr>
              <w:t xml:space="preserve"> </w:t>
            </w:r>
            <w:r w:rsidRPr="00D87DB0">
              <w:rPr>
                <w:i/>
                <w:sz w:val="24"/>
                <w:szCs w:val="24"/>
              </w:rPr>
              <w:t>chuột,</w:t>
            </w:r>
            <w:r w:rsidRPr="00D87DB0">
              <w:rPr>
                <w:i/>
                <w:spacing w:val="-13"/>
                <w:sz w:val="24"/>
                <w:szCs w:val="24"/>
              </w:rPr>
              <w:t xml:space="preserve"> </w:t>
            </w:r>
            <w:r w:rsidRPr="00D87DB0">
              <w:rPr>
                <w:i/>
                <w:sz w:val="24"/>
                <w:szCs w:val="24"/>
              </w:rPr>
              <w:t>chim,</w:t>
            </w:r>
            <w:r w:rsidRPr="00D87DB0">
              <w:rPr>
                <w:i/>
                <w:spacing w:val="-14"/>
                <w:sz w:val="24"/>
                <w:szCs w:val="24"/>
              </w:rPr>
              <w:t xml:space="preserve"> </w:t>
            </w:r>
            <w:r w:rsidRPr="00D87DB0">
              <w:rPr>
                <w:i/>
                <w:sz w:val="24"/>
                <w:szCs w:val="24"/>
              </w:rPr>
              <w:t>gián, động vật bay</w:t>
            </w:r>
            <w:r w:rsidRPr="00D87DB0">
              <w:rPr>
                <w:i/>
                <w:spacing w:val="-2"/>
                <w:sz w:val="24"/>
                <w:szCs w:val="24"/>
              </w:rPr>
              <w:t xml:space="preserve"> </w:t>
            </w:r>
            <w:r w:rsidRPr="00D87DB0">
              <w:rPr>
                <w:i/>
                <w:sz w:val="24"/>
                <w:szCs w:val="24"/>
              </w:rPr>
              <w:t>lượn;</w:t>
            </w:r>
          </w:p>
          <w:p w:rsidR="00752E2B" w:rsidRPr="00D87DB0" w:rsidRDefault="00752E2B" w:rsidP="002D62B6">
            <w:pPr>
              <w:pStyle w:val="TableParagraph"/>
              <w:spacing w:before="120" w:line="312" w:lineRule="auto"/>
              <w:ind w:right="99"/>
              <w:jc w:val="both"/>
              <w:rPr>
                <w:i/>
                <w:sz w:val="24"/>
                <w:szCs w:val="24"/>
              </w:rPr>
            </w:pPr>
            <w:r w:rsidRPr="00D87DB0">
              <w:rPr>
                <w:i/>
                <w:sz w:val="24"/>
                <w:szCs w:val="24"/>
              </w:rPr>
              <w:t>Đủ</w:t>
            </w:r>
            <w:r w:rsidRPr="00D87DB0">
              <w:rPr>
                <w:i/>
                <w:spacing w:val="-9"/>
                <w:sz w:val="24"/>
                <w:szCs w:val="24"/>
              </w:rPr>
              <w:t xml:space="preserve"> </w:t>
            </w:r>
            <w:r w:rsidRPr="00D87DB0">
              <w:rPr>
                <w:i/>
                <w:sz w:val="24"/>
                <w:szCs w:val="24"/>
              </w:rPr>
              <w:t>thiết</w:t>
            </w:r>
            <w:r w:rsidRPr="00D87DB0">
              <w:rPr>
                <w:i/>
                <w:spacing w:val="-12"/>
                <w:sz w:val="24"/>
                <w:szCs w:val="24"/>
              </w:rPr>
              <w:t xml:space="preserve"> </w:t>
            </w:r>
            <w:r w:rsidRPr="00D87DB0">
              <w:rPr>
                <w:i/>
                <w:sz w:val="24"/>
                <w:szCs w:val="24"/>
              </w:rPr>
              <w:t>bị</w:t>
            </w:r>
            <w:r w:rsidRPr="00D87DB0">
              <w:rPr>
                <w:i/>
                <w:spacing w:val="-12"/>
                <w:sz w:val="24"/>
                <w:szCs w:val="24"/>
              </w:rPr>
              <w:t xml:space="preserve"> </w:t>
            </w:r>
            <w:r w:rsidRPr="00D87DB0">
              <w:rPr>
                <w:i/>
                <w:sz w:val="24"/>
                <w:szCs w:val="24"/>
              </w:rPr>
              <w:t>chiếu</w:t>
            </w:r>
            <w:r w:rsidRPr="00D87DB0">
              <w:rPr>
                <w:i/>
                <w:spacing w:val="-8"/>
                <w:sz w:val="24"/>
                <w:szCs w:val="24"/>
              </w:rPr>
              <w:t xml:space="preserve"> </w:t>
            </w:r>
            <w:r w:rsidRPr="00D87DB0">
              <w:rPr>
                <w:i/>
                <w:sz w:val="24"/>
                <w:szCs w:val="24"/>
              </w:rPr>
              <w:t>sáng</w:t>
            </w:r>
            <w:r w:rsidRPr="00D87DB0">
              <w:rPr>
                <w:i/>
                <w:spacing w:val="-11"/>
                <w:sz w:val="24"/>
                <w:szCs w:val="24"/>
              </w:rPr>
              <w:t xml:space="preserve"> </w:t>
            </w:r>
            <w:r w:rsidRPr="00D87DB0">
              <w:rPr>
                <w:i/>
                <w:sz w:val="24"/>
                <w:szCs w:val="24"/>
              </w:rPr>
              <w:t>tự</w:t>
            </w:r>
            <w:r w:rsidRPr="00D87DB0">
              <w:rPr>
                <w:i/>
                <w:spacing w:val="-12"/>
                <w:sz w:val="24"/>
                <w:szCs w:val="24"/>
              </w:rPr>
              <w:t xml:space="preserve"> </w:t>
            </w:r>
            <w:r w:rsidRPr="00D87DB0">
              <w:rPr>
                <w:i/>
                <w:sz w:val="24"/>
                <w:szCs w:val="24"/>
              </w:rPr>
              <w:t>nhiên</w:t>
            </w:r>
            <w:r w:rsidRPr="00D87DB0">
              <w:rPr>
                <w:i/>
                <w:spacing w:val="-8"/>
                <w:sz w:val="24"/>
                <w:szCs w:val="24"/>
              </w:rPr>
              <w:t xml:space="preserve"> </w:t>
            </w:r>
            <w:r w:rsidRPr="00D87DB0">
              <w:rPr>
                <w:i/>
                <w:sz w:val="24"/>
                <w:szCs w:val="24"/>
              </w:rPr>
              <w:t>hoặc</w:t>
            </w:r>
            <w:r w:rsidRPr="00D87DB0">
              <w:rPr>
                <w:i/>
                <w:spacing w:val="-12"/>
                <w:sz w:val="24"/>
                <w:szCs w:val="24"/>
              </w:rPr>
              <w:t xml:space="preserve"> </w:t>
            </w:r>
            <w:r w:rsidRPr="00D87DB0">
              <w:rPr>
                <w:i/>
                <w:sz w:val="24"/>
                <w:szCs w:val="24"/>
              </w:rPr>
              <w:t>nhân</w:t>
            </w:r>
            <w:r w:rsidRPr="00D87DB0">
              <w:rPr>
                <w:i/>
                <w:spacing w:val="-9"/>
                <w:sz w:val="24"/>
                <w:szCs w:val="24"/>
              </w:rPr>
              <w:t xml:space="preserve"> </w:t>
            </w:r>
            <w:r w:rsidRPr="00D87DB0">
              <w:rPr>
                <w:i/>
                <w:sz w:val="24"/>
                <w:szCs w:val="24"/>
              </w:rPr>
              <w:t>tạo</w:t>
            </w:r>
            <w:r w:rsidRPr="00D87DB0">
              <w:rPr>
                <w:i/>
                <w:spacing w:val="-11"/>
                <w:sz w:val="24"/>
                <w:szCs w:val="24"/>
              </w:rPr>
              <w:t xml:space="preserve"> </w:t>
            </w:r>
            <w:r w:rsidRPr="00D87DB0">
              <w:rPr>
                <w:i/>
                <w:sz w:val="24"/>
                <w:szCs w:val="24"/>
              </w:rPr>
              <w:t>để</w:t>
            </w:r>
            <w:r w:rsidRPr="00D87DB0">
              <w:rPr>
                <w:i/>
                <w:spacing w:val="-12"/>
                <w:sz w:val="24"/>
                <w:szCs w:val="24"/>
              </w:rPr>
              <w:t xml:space="preserve"> </w:t>
            </w:r>
            <w:r w:rsidRPr="00D87DB0">
              <w:rPr>
                <w:i/>
                <w:sz w:val="24"/>
                <w:szCs w:val="24"/>
              </w:rPr>
              <w:t>bảo</w:t>
            </w:r>
            <w:r w:rsidRPr="00D87DB0">
              <w:rPr>
                <w:i/>
                <w:spacing w:val="-12"/>
                <w:sz w:val="24"/>
                <w:szCs w:val="24"/>
              </w:rPr>
              <w:t xml:space="preserve"> </w:t>
            </w:r>
            <w:r w:rsidRPr="00D87DB0">
              <w:rPr>
                <w:i/>
                <w:sz w:val="24"/>
                <w:szCs w:val="24"/>
              </w:rPr>
              <w:t>đảm</w:t>
            </w:r>
            <w:r w:rsidRPr="00D87DB0">
              <w:rPr>
                <w:i/>
                <w:spacing w:val="-10"/>
                <w:sz w:val="24"/>
                <w:szCs w:val="24"/>
              </w:rPr>
              <w:t xml:space="preserve"> </w:t>
            </w:r>
            <w:r w:rsidRPr="00D87DB0">
              <w:rPr>
                <w:i/>
                <w:sz w:val="24"/>
                <w:szCs w:val="24"/>
              </w:rPr>
              <w:t>điều</w:t>
            </w:r>
            <w:r w:rsidRPr="00D87DB0">
              <w:rPr>
                <w:i/>
                <w:spacing w:val="-11"/>
                <w:sz w:val="24"/>
                <w:szCs w:val="24"/>
              </w:rPr>
              <w:t xml:space="preserve"> </w:t>
            </w:r>
            <w:r w:rsidRPr="00D87DB0">
              <w:rPr>
                <w:i/>
                <w:sz w:val="24"/>
                <w:szCs w:val="24"/>
              </w:rPr>
              <w:t>kiện</w:t>
            </w:r>
            <w:r w:rsidRPr="00D87DB0">
              <w:rPr>
                <w:i/>
                <w:spacing w:val="-9"/>
                <w:sz w:val="24"/>
                <w:szCs w:val="24"/>
              </w:rPr>
              <w:t xml:space="preserve"> </w:t>
            </w:r>
            <w:r w:rsidRPr="00D87DB0">
              <w:rPr>
                <w:i/>
                <w:sz w:val="24"/>
                <w:szCs w:val="24"/>
              </w:rPr>
              <w:t>sản</w:t>
            </w:r>
            <w:r w:rsidRPr="00D87DB0">
              <w:rPr>
                <w:i/>
                <w:spacing w:val="-9"/>
                <w:sz w:val="24"/>
                <w:szCs w:val="24"/>
              </w:rPr>
              <w:t xml:space="preserve"> </w:t>
            </w:r>
            <w:r w:rsidRPr="00D87DB0">
              <w:rPr>
                <w:i/>
                <w:sz w:val="24"/>
                <w:szCs w:val="24"/>
              </w:rPr>
              <w:t>xuất. Thiết bị chiếu sáng cố định cần có che chắn bảo vệ, tránh b</w:t>
            </w:r>
            <w:r w:rsidRPr="00D87DB0">
              <w:rPr>
                <w:i/>
                <w:sz w:val="24"/>
                <w:szCs w:val="24"/>
                <w:lang w:val="vi-VN"/>
              </w:rPr>
              <w:t>ị</w:t>
            </w:r>
            <w:r w:rsidRPr="00D87DB0">
              <w:rPr>
                <w:i/>
                <w:sz w:val="24"/>
                <w:szCs w:val="24"/>
              </w:rPr>
              <w:t xml:space="preserve"> vỡ gây ô nhiễm đến vật phẩm gia</w:t>
            </w:r>
            <w:r w:rsidRPr="00D87DB0">
              <w:rPr>
                <w:i/>
                <w:spacing w:val="2"/>
                <w:sz w:val="24"/>
                <w:szCs w:val="24"/>
              </w:rPr>
              <w:t xml:space="preserve"> </w:t>
            </w:r>
            <w:r w:rsidRPr="00D87DB0">
              <w:rPr>
                <w:i/>
                <w:sz w:val="24"/>
                <w:szCs w:val="24"/>
              </w:rPr>
              <w:t>công;</w:t>
            </w:r>
          </w:p>
          <w:p w:rsidR="00752E2B" w:rsidRPr="00D87DB0" w:rsidRDefault="00752E2B" w:rsidP="002D62B6">
            <w:pPr>
              <w:pStyle w:val="TableParagraph"/>
              <w:spacing w:before="120" w:line="312" w:lineRule="auto"/>
              <w:ind w:right="108"/>
              <w:jc w:val="both"/>
              <w:rPr>
                <w:i/>
                <w:sz w:val="24"/>
                <w:szCs w:val="24"/>
              </w:rPr>
            </w:pPr>
            <w:r w:rsidRPr="00D87DB0">
              <w:rPr>
                <w:i/>
                <w:sz w:val="24"/>
                <w:szCs w:val="24"/>
              </w:rPr>
              <w:t>Trong nhà đóng gói có thiết bị thích hợp cho việc thông gió và phủi bụi làm sạch, đảm bảo thông thoáng trong khu xưởng, giảm bớt việc đóng bụi;</w:t>
            </w:r>
          </w:p>
          <w:p w:rsidR="00752E2B" w:rsidRPr="00377987" w:rsidRDefault="00752E2B" w:rsidP="002D62B6">
            <w:pPr>
              <w:pStyle w:val="TableParagraph"/>
              <w:spacing w:before="121"/>
              <w:jc w:val="both"/>
              <w:rPr>
                <w:i/>
                <w:sz w:val="26"/>
                <w:szCs w:val="26"/>
              </w:rPr>
            </w:pPr>
            <w:r w:rsidRPr="00D87DB0">
              <w:rPr>
                <w:i/>
                <w:sz w:val="24"/>
                <w:szCs w:val="24"/>
              </w:rPr>
              <w:t>Có trang bị nhiệt kế, ẩm kế được hiệu chỉnh hàng năm).</w:t>
            </w:r>
          </w:p>
        </w:tc>
      </w:tr>
      <w:tr w:rsidR="00752E2B" w:rsidRPr="00377987" w:rsidTr="002D62B6">
        <w:trPr>
          <w:trHeight w:val="1077"/>
        </w:trPr>
        <w:tc>
          <w:tcPr>
            <w:tcW w:w="696" w:type="dxa"/>
          </w:tcPr>
          <w:p w:rsidR="00752E2B" w:rsidRPr="00377987" w:rsidRDefault="00752E2B" w:rsidP="002D62B6">
            <w:pPr>
              <w:pStyle w:val="TableParagraph"/>
              <w:ind w:left="10"/>
              <w:jc w:val="center"/>
              <w:rPr>
                <w:sz w:val="26"/>
                <w:szCs w:val="26"/>
              </w:rPr>
            </w:pPr>
            <w:r w:rsidRPr="00377987">
              <w:rPr>
                <w:sz w:val="26"/>
                <w:szCs w:val="26"/>
              </w:rPr>
              <w:t>6</w:t>
            </w:r>
          </w:p>
        </w:tc>
        <w:tc>
          <w:tcPr>
            <w:tcW w:w="8779" w:type="dxa"/>
          </w:tcPr>
          <w:p w:rsidR="00752E2B" w:rsidRPr="00377987" w:rsidRDefault="00752E2B" w:rsidP="002D62B6">
            <w:pPr>
              <w:pStyle w:val="TableParagraph"/>
              <w:spacing w:line="312" w:lineRule="auto"/>
              <w:ind w:right="96"/>
              <w:rPr>
                <w:sz w:val="26"/>
                <w:szCs w:val="26"/>
              </w:rPr>
            </w:pPr>
            <w:r w:rsidRPr="00377987">
              <w:rPr>
                <w:sz w:val="26"/>
                <w:szCs w:val="26"/>
              </w:rPr>
              <w:t>Giấy</w:t>
            </w:r>
            <w:r w:rsidRPr="00377987">
              <w:rPr>
                <w:spacing w:val="-18"/>
                <w:sz w:val="26"/>
                <w:szCs w:val="26"/>
              </w:rPr>
              <w:t xml:space="preserve"> </w:t>
            </w:r>
            <w:r w:rsidRPr="00377987">
              <w:rPr>
                <w:sz w:val="26"/>
                <w:szCs w:val="26"/>
              </w:rPr>
              <w:t>chứng</w:t>
            </w:r>
            <w:r w:rsidRPr="00377987">
              <w:rPr>
                <w:spacing w:val="-13"/>
                <w:sz w:val="26"/>
                <w:szCs w:val="26"/>
              </w:rPr>
              <w:t xml:space="preserve"> </w:t>
            </w:r>
            <w:r w:rsidRPr="00377987">
              <w:rPr>
                <w:sz w:val="26"/>
                <w:szCs w:val="26"/>
              </w:rPr>
              <w:t>nhận</w:t>
            </w:r>
            <w:r w:rsidRPr="00377987">
              <w:rPr>
                <w:spacing w:val="-13"/>
                <w:sz w:val="26"/>
                <w:szCs w:val="26"/>
              </w:rPr>
              <w:t xml:space="preserve"> </w:t>
            </w:r>
            <w:r w:rsidRPr="00377987">
              <w:rPr>
                <w:sz w:val="26"/>
                <w:szCs w:val="26"/>
              </w:rPr>
              <w:t>cơ</w:t>
            </w:r>
            <w:r w:rsidRPr="00377987">
              <w:rPr>
                <w:spacing w:val="-16"/>
                <w:sz w:val="26"/>
                <w:szCs w:val="26"/>
              </w:rPr>
              <w:t xml:space="preserve"> </w:t>
            </w:r>
            <w:r w:rsidRPr="00377987">
              <w:rPr>
                <w:sz w:val="26"/>
                <w:szCs w:val="26"/>
              </w:rPr>
              <w:t>sở</w:t>
            </w:r>
            <w:r w:rsidRPr="00377987">
              <w:rPr>
                <w:spacing w:val="-15"/>
                <w:sz w:val="26"/>
                <w:szCs w:val="26"/>
              </w:rPr>
              <w:t xml:space="preserve"> </w:t>
            </w:r>
            <w:r w:rsidRPr="00377987">
              <w:rPr>
                <w:sz w:val="26"/>
                <w:szCs w:val="26"/>
              </w:rPr>
              <w:t>an</w:t>
            </w:r>
            <w:r w:rsidRPr="00377987">
              <w:rPr>
                <w:spacing w:val="-13"/>
                <w:sz w:val="26"/>
                <w:szCs w:val="26"/>
              </w:rPr>
              <w:t xml:space="preserve"> </w:t>
            </w:r>
            <w:r w:rsidRPr="00377987">
              <w:rPr>
                <w:sz w:val="26"/>
                <w:szCs w:val="26"/>
              </w:rPr>
              <w:t>toàn</w:t>
            </w:r>
            <w:r w:rsidRPr="00377987">
              <w:rPr>
                <w:spacing w:val="-13"/>
                <w:sz w:val="26"/>
                <w:szCs w:val="26"/>
              </w:rPr>
              <w:t xml:space="preserve"> </w:t>
            </w:r>
            <w:r w:rsidRPr="00377987">
              <w:rPr>
                <w:sz w:val="26"/>
                <w:szCs w:val="26"/>
              </w:rPr>
              <w:t>thực</w:t>
            </w:r>
            <w:r w:rsidRPr="00377987">
              <w:rPr>
                <w:spacing w:val="-14"/>
                <w:sz w:val="26"/>
                <w:szCs w:val="26"/>
              </w:rPr>
              <w:t xml:space="preserve"> </w:t>
            </w:r>
            <w:r w:rsidRPr="00377987">
              <w:rPr>
                <w:sz w:val="26"/>
                <w:szCs w:val="26"/>
              </w:rPr>
              <w:t>phẩm</w:t>
            </w:r>
            <w:r w:rsidRPr="00377987">
              <w:rPr>
                <w:spacing w:val="-20"/>
                <w:sz w:val="26"/>
                <w:szCs w:val="26"/>
              </w:rPr>
              <w:t xml:space="preserve"> </w:t>
            </w:r>
            <w:r w:rsidRPr="00377987">
              <w:rPr>
                <w:sz w:val="26"/>
                <w:szCs w:val="26"/>
              </w:rPr>
              <w:t>như:</w:t>
            </w:r>
            <w:r w:rsidRPr="00377987">
              <w:rPr>
                <w:spacing w:val="-13"/>
                <w:sz w:val="26"/>
                <w:szCs w:val="26"/>
              </w:rPr>
              <w:t xml:space="preserve"> </w:t>
            </w:r>
            <w:r w:rsidRPr="00377987">
              <w:rPr>
                <w:sz w:val="26"/>
                <w:szCs w:val="26"/>
              </w:rPr>
              <w:t>HACCP/GMP/ISO</w:t>
            </w:r>
            <w:r w:rsidRPr="00377987">
              <w:rPr>
                <w:spacing w:val="-15"/>
                <w:sz w:val="26"/>
                <w:szCs w:val="26"/>
              </w:rPr>
              <w:t xml:space="preserve"> </w:t>
            </w:r>
            <w:r w:rsidRPr="00377987">
              <w:rPr>
                <w:sz w:val="26"/>
                <w:szCs w:val="26"/>
              </w:rPr>
              <w:t>9001/ISO 22000</w:t>
            </w:r>
            <w:r w:rsidRPr="00377987">
              <w:rPr>
                <w:sz w:val="26"/>
                <w:szCs w:val="26"/>
                <w:lang w:val="vi-VN"/>
              </w:rPr>
              <w:t>, chứng nhận tương đương khác</w:t>
            </w:r>
            <w:r w:rsidRPr="00377987">
              <w:rPr>
                <w:sz w:val="26"/>
                <w:szCs w:val="26"/>
              </w:rPr>
              <w:t xml:space="preserve"> (nếu</w:t>
            </w:r>
            <w:r w:rsidRPr="00377987">
              <w:rPr>
                <w:spacing w:val="1"/>
                <w:sz w:val="26"/>
                <w:szCs w:val="26"/>
              </w:rPr>
              <w:t xml:space="preserve"> </w:t>
            </w:r>
            <w:r w:rsidRPr="00377987">
              <w:rPr>
                <w:sz w:val="26"/>
                <w:szCs w:val="26"/>
              </w:rPr>
              <w:t>có).</w:t>
            </w:r>
          </w:p>
        </w:tc>
      </w:tr>
      <w:tr w:rsidR="00752E2B" w:rsidRPr="00377987" w:rsidTr="002D62B6">
        <w:trPr>
          <w:trHeight w:val="523"/>
        </w:trPr>
        <w:tc>
          <w:tcPr>
            <w:tcW w:w="696" w:type="dxa"/>
          </w:tcPr>
          <w:p w:rsidR="00752E2B" w:rsidRPr="00377987" w:rsidRDefault="00752E2B" w:rsidP="002D62B6">
            <w:pPr>
              <w:pStyle w:val="TableParagraph"/>
              <w:ind w:left="10"/>
              <w:jc w:val="center"/>
              <w:rPr>
                <w:sz w:val="26"/>
                <w:szCs w:val="26"/>
              </w:rPr>
            </w:pPr>
            <w:r w:rsidRPr="00377987">
              <w:rPr>
                <w:sz w:val="26"/>
                <w:szCs w:val="26"/>
              </w:rPr>
              <w:t>7</w:t>
            </w:r>
          </w:p>
        </w:tc>
        <w:tc>
          <w:tcPr>
            <w:tcW w:w="8779" w:type="dxa"/>
          </w:tcPr>
          <w:p w:rsidR="00752E2B" w:rsidRPr="00377987" w:rsidRDefault="00752E2B" w:rsidP="002D62B6">
            <w:pPr>
              <w:pStyle w:val="TableParagraph"/>
              <w:rPr>
                <w:sz w:val="26"/>
                <w:szCs w:val="26"/>
              </w:rPr>
            </w:pPr>
            <w:r w:rsidRPr="00377987">
              <w:rPr>
                <w:sz w:val="26"/>
                <w:szCs w:val="26"/>
              </w:rPr>
              <w:t>Hồ sơ kiểm tra chất lượng, lưu mẫu sản phẩm đã đóng gói.</w:t>
            </w:r>
          </w:p>
        </w:tc>
      </w:tr>
      <w:tr w:rsidR="00752E2B" w:rsidRPr="00377987" w:rsidTr="002D62B6">
        <w:trPr>
          <w:trHeight w:val="406"/>
        </w:trPr>
        <w:tc>
          <w:tcPr>
            <w:tcW w:w="696" w:type="dxa"/>
          </w:tcPr>
          <w:p w:rsidR="00752E2B" w:rsidRPr="00377987" w:rsidRDefault="00752E2B" w:rsidP="002D62B6">
            <w:pPr>
              <w:pStyle w:val="TableParagraph"/>
              <w:spacing w:before="115"/>
              <w:ind w:left="10"/>
              <w:jc w:val="center"/>
              <w:rPr>
                <w:sz w:val="26"/>
                <w:szCs w:val="26"/>
              </w:rPr>
            </w:pPr>
            <w:r w:rsidRPr="00377987">
              <w:rPr>
                <w:sz w:val="26"/>
                <w:szCs w:val="26"/>
              </w:rPr>
              <w:t>8</w:t>
            </w:r>
          </w:p>
        </w:tc>
        <w:tc>
          <w:tcPr>
            <w:tcW w:w="8779" w:type="dxa"/>
          </w:tcPr>
          <w:p w:rsidR="00752E2B" w:rsidRPr="00377987" w:rsidRDefault="00752E2B" w:rsidP="002D62B6">
            <w:pPr>
              <w:pStyle w:val="TableParagraph"/>
              <w:spacing w:before="115" w:line="312" w:lineRule="auto"/>
              <w:ind w:right="96"/>
              <w:rPr>
                <w:sz w:val="26"/>
                <w:szCs w:val="26"/>
              </w:rPr>
            </w:pPr>
            <w:r w:rsidRPr="00377987">
              <w:rPr>
                <w:sz w:val="26"/>
                <w:szCs w:val="26"/>
              </w:rPr>
              <w:t>Danh</w:t>
            </w:r>
            <w:r w:rsidRPr="00377987">
              <w:rPr>
                <w:spacing w:val="-12"/>
                <w:sz w:val="26"/>
                <w:szCs w:val="26"/>
              </w:rPr>
              <w:t xml:space="preserve"> </w:t>
            </w:r>
            <w:r w:rsidRPr="00377987">
              <w:rPr>
                <w:sz w:val="26"/>
                <w:szCs w:val="26"/>
              </w:rPr>
              <w:t>mục</w:t>
            </w:r>
            <w:r w:rsidRPr="00377987">
              <w:rPr>
                <w:spacing w:val="-11"/>
                <w:sz w:val="26"/>
                <w:szCs w:val="26"/>
              </w:rPr>
              <w:t xml:space="preserve"> </w:t>
            </w:r>
            <w:r w:rsidRPr="00377987">
              <w:rPr>
                <w:sz w:val="26"/>
                <w:szCs w:val="26"/>
              </w:rPr>
              <w:t>các</w:t>
            </w:r>
            <w:r w:rsidRPr="00377987">
              <w:rPr>
                <w:spacing w:val="-11"/>
                <w:sz w:val="26"/>
                <w:szCs w:val="26"/>
              </w:rPr>
              <w:t xml:space="preserve"> </w:t>
            </w:r>
            <w:r w:rsidRPr="00377987">
              <w:rPr>
                <w:sz w:val="26"/>
                <w:szCs w:val="26"/>
              </w:rPr>
              <w:t>loại</w:t>
            </w:r>
            <w:r w:rsidRPr="00377987">
              <w:rPr>
                <w:spacing w:val="-11"/>
                <w:sz w:val="26"/>
                <w:szCs w:val="26"/>
              </w:rPr>
              <w:t xml:space="preserve"> </w:t>
            </w:r>
            <w:r w:rsidRPr="00377987">
              <w:rPr>
                <w:sz w:val="26"/>
                <w:szCs w:val="26"/>
              </w:rPr>
              <w:t>hóa</w:t>
            </w:r>
            <w:r w:rsidRPr="00377987">
              <w:rPr>
                <w:spacing w:val="-12"/>
                <w:sz w:val="26"/>
                <w:szCs w:val="26"/>
              </w:rPr>
              <w:t xml:space="preserve"> </w:t>
            </w:r>
            <w:r w:rsidRPr="00377987">
              <w:rPr>
                <w:sz w:val="26"/>
                <w:szCs w:val="26"/>
              </w:rPr>
              <w:t>chất</w:t>
            </w:r>
            <w:r w:rsidRPr="00377987">
              <w:rPr>
                <w:spacing w:val="-13"/>
                <w:sz w:val="26"/>
                <w:szCs w:val="26"/>
              </w:rPr>
              <w:t xml:space="preserve"> </w:t>
            </w:r>
            <w:r w:rsidRPr="00377987">
              <w:rPr>
                <w:sz w:val="26"/>
                <w:szCs w:val="26"/>
              </w:rPr>
              <w:t>sử</w:t>
            </w:r>
            <w:r w:rsidRPr="00377987">
              <w:rPr>
                <w:spacing w:val="-13"/>
                <w:sz w:val="26"/>
                <w:szCs w:val="26"/>
              </w:rPr>
              <w:t xml:space="preserve"> </w:t>
            </w:r>
            <w:r w:rsidRPr="00377987">
              <w:rPr>
                <w:sz w:val="26"/>
                <w:szCs w:val="26"/>
              </w:rPr>
              <w:t>dụng</w:t>
            </w:r>
            <w:r w:rsidRPr="00377987">
              <w:rPr>
                <w:spacing w:val="-11"/>
                <w:sz w:val="26"/>
                <w:szCs w:val="26"/>
              </w:rPr>
              <w:t xml:space="preserve"> </w:t>
            </w:r>
            <w:r w:rsidRPr="00377987">
              <w:rPr>
                <w:sz w:val="26"/>
                <w:szCs w:val="26"/>
              </w:rPr>
              <w:t>trong</w:t>
            </w:r>
            <w:r w:rsidRPr="00377987">
              <w:rPr>
                <w:spacing w:val="-11"/>
                <w:sz w:val="26"/>
                <w:szCs w:val="26"/>
              </w:rPr>
              <w:t xml:space="preserve"> </w:t>
            </w:r>
            <w:r w:rsidRPr="00377987">
              <w:rPr>
                <w:sz w:val="26"/>
                <w:szCs w:val="26"/>
              </w:rPr>
              <w:t>quá</w:t>
            </w:r>
            <w:r w:rsidRPr="00377987">
              <w:rPr>
                <w:spacing w:val="-12"/>
                <w:sz w:val="26"/>
                <w:szCs w:val="26"/>
              </w:rPr>
              <w:t xml:space="preserve"> </w:t>
            </w:r>
            <w:r w:rsidRPr="00377987">
              <w:rPr>
                <w:sz w:val="26"/>
                <w:szCs w:val="26"/>
              </w:rPr>
              <w:t>trình</w:t>
            </w:r>
            <w:r w:rsidRPr="00377987">
              <w:rPr>
                <w:spacing w:val="-11"/>
                <w:sz w:val="26"/>
                <w:szCs w:val="26"/>
              </w:rPr>
              <w:t xml:space="preserve"> </w:t>
            </w:r>
            <w:r w:rsidRPr="00377987">
              <w:rPr>
                <w:sz w:val="26"/>
                <w:szCs w:val="26"/>
              </w:rPr>
              <w:t>sơ</w:t>
            </w:r>
            <w:r w:rsidRPr="00377987">
              <w:rPr>
                <w:spacing w:val="-11"/>
                <w:sz w:val="26"/>
                <w:szCs w:val="26"/>
              </w:rPr>
              <w:t xml:space="preserve"> </w:t>
            </w:r>
            <w:r w:rsidRPr="00377987">
              <w:rPr>
                <w:sz w:val="26"/>
                <w:szCs w:val="26"/>
              </w:rPr>
              <w:t>chế,</w:t>
            </w:r>
            <w:r w:rsidRPr="00377987">
              <w:rPr>
                <w:spacing w:val="-12"/>
                <w:sz w:val="26"/>
                <w:szCs w:val="26"/>
              </w:rPr>
              <w:t xml:space="preserve"> </w:t>
            </w:r>
            <w:r w:rsidRPr="00377987">
              <w:rPr>
                <w:sz w:val="26"/>
                <w:szCs w:val="26"/>
              </w:rPr>
              <w:t>bảo</w:t>
            </w:r>
            <w:r w:rsidRPr="00377987">
              <w:rPr>
                <w:spacing w:val="-11"/>
                <w:sz w:val="26"/>
                <w:szCs w:val="26"/>
              </w:rPr>
              <w:t xml:space="preserve"> </w:t>
            </w:r>
            <w:r w:rsidRPr="00377987">
              <w:rPr>
                <w:sz w:val="26"/>
                <w:szCs w:val="26"/>
              </w:rPr>
              <w:t>quản</w:t>
            </w:r>
            <w:r w:rsidRPr="00377987">
              <w:rPr>
                <w:spacing w:val="-11"/>
                <w:sz w:val="26"/>
                <w:szCs w:val="26"/>
              </w:rPr>
              <w:t xml:space="preserve"> </w:t>
            </w:r>
            <w:r w:rsidRPr="00377987">
              <w:rPr>
                <w:sz w:val="26"/>
                <w:szCs w:val="26"/>
              </w:rPr>
              <w:t>và</w:t>
            </w:r>
            <w:r w:rsidRPr="00377987">
              <w:rPr>
                <w:spacing w:val="-11"/>
                <w:sz w:val="26"/>
                <w:szCs w:val="26"/>
              </w:rPr>
              <w:t xml:space="preserve"> </w:t>
            </w:r>
            <w:r w:rsidRPr="00377987">
              <w:rPr>
                <w:sz w:val="26"/>
                <w:szCs w:val="26"/>
              </w:rPr>
              <w:t>đóng gói</w:t>
            </w:r>
          </w:p>
        </w:tc>
      </w:tr>
      <w:tr w:rsidR="00752E2B" w:rsidRPr="00377987" w:rsidTr="002D62B6">
        <w:trPr>
          <w:trHeight w:val="659"/>
        </w:trPr>
        <w:tc>
          <w:tcPr>
            <w:tcW w:w="696" w:type="dxa"/>
          </w:tcPr>
          <w:p w:rsidR="00752E2B" w:rsidRPr="00377987" w:rsidRDefault="00752E2B" w:rsidP="002D62B6">
            <w:pPr>
              <w:pStyle w:val="TableParagraph"/>
              <w:spacing w:before="115"/>
              <w:ind w:left="10"/>
              <w:jc w:val="center"/>
              <w:rPr>
                <w:sz w:val="26"/>
                <w:szCs w:val="26"/>
              </w:rPr>
            </w:pPr>
            <w:r w:rsidRPr="00377987">
              <w:rPr>
                <w:sz w:val="26"/>
                <w:szCs w:val="26"/>
              </w:rPr>
              <w:t>9</w:t>
            </w:r>
          </w:p>
        </w:tc>
        <w:tc>
          <w:tcPr>
            <w:tcW w:w="8779" w:type="dxa"/>
          </w:tcPr>
          <w:p w:rsidR="00752E2B" w:rsidRPr="00377987" w:rsidRDefault="00752E2B" w:rsidP="002D62B6">
            <w:pPr>
              <w:pStyle w:val="TableParagraph"/>
              <w:spacing w:before="115"/>
              <w:rPr>
                <w:sz w:val="26"/>
                <w:szCs w:val="26"/>
              </w:rPr>
            </w:pPr>
            <w:r w:rsidRPr="00377987">
              <w:rPr>
                <w:sz w:val="26"/>
                <w:szCs w:val="26"/>
              </w:rPr>
              <w:t xml:space="preserve">Hồ sơ vệ sinh định kỳ </w:t>
            </w:r>
            <w:r w:rsidRPr="00377987">
              <w:rPr>
                <w:sz w:val="26"/>
                <w:szCs w:val="26"/>
                <w:lang w:val="vi-VN"/>
              </w:rPr>
              <w:t>CSĐG</w:t>
            </w:r>
            <w:r w:rsidRPr="00377987">
              <w:rPr>
                <w:sz w:val="26"/>
                <w:szCs w:val="26"/>
              </w:rPr>
              <w:t xml:space="preserve"> và quản lý chất thải, bao bì đóng gói.</w:t>
            </w:r>
          </w:p>
        </w:tc>
      </w:tr>
      <w:tr w:rsidR="00752E2B" w:rsidRPr="00377987" w:rsidTr="002D62B6">
        <w:trPr>
          <w:trHeight w:val="478"/>
        </w:trPr>
        <w:tc>
          <w:tcPr>
            <w:tcW w:w="696" w:type="dxa"/>
          </w:tcPr>
          <w:p w:rsidR="00752E2B" w:rsidRPr="00377987" w:rsidRDefault="00752E2B" w:rsidP="002D62B6">
            <w:pPr>
              <w:pStyle w:val="TableParagraph"/>
              <w:ind w:left="155" w:right="146"/>
              <w:jc w:val="center"/>
              <w:rPr>
                <w:sz w:val="26"/>
                <w:szCs w:val="26"/>
              </w:rPr>
            </w:pPr>
            <w:r w:rsidRPr="00377987">
              <w:rPr>
                <w:sz w:val="26"/>
                <w:szCs w:val="26"/>
              </w:rPr>
              <w:t>10</w:t>
            </w:r>
          </w:p>
        </w:tc>
        <w:tc>
          <w:tcPr>
            <w:tcW w:w="8779" w:type="dxa"/>
          </w:tcPr>
          <w:p w:rsidR="00752E2B" w:rsidRPr="00377987" w:rsidRDefault="00752E2B" w:rsidP="002D62B6">
            <w:pPr>
              <w:pStyle w:val="TableParagraph"/>
              <w:rPr>
                <w:sz w:val="26"/>
                <w:szCs w:val="26"/>
              </w:rPr>
            </w:pPr>
            <w:r w:rsidRPr="00377987">
              <w:rPr>
                <w:sz w:val="26"/>
                <w:szCs w:val="26"/>
              </w:rPr>
              <w:t xml:space="preserve">Hồ sơ kiểm định trang thiết bị trong </w:t>
            </w:r>
            <w:r w:rsidRPr="00377987">
              <w:rPr>
                <w:sz w:val="26"/>
                <w:szCs w:val="26"/>
                <w:lang w:val="vi-VN"/>
              </w:rPr>
              <w:t>CSĐG</w:t>
            </w:r>
            <w:r w:rsidRPr="00377987">
              <w:rPr>
                <w:sz w:val="26"/>
                <w:szCs w:val="26"/>
              </w:rPr>
              <w:t>.</w:t>
            </w:r>
          </w:p>
        </w:tc>
      </w:tr>
      <w:tr w:rsidR="00752E2B" w:rsidRPr="00377987" w:rsidTr="002D62B6">
        <w:trPr>
          <w:trHeight w:val="478"/>
        </w:trPr>
        <w:tc>
          <w:tcPr>
            <w:tcW w:w="696" w:type="dxa"/>
          </w:tcPr>
          <w:p w:rsidR="00752E2B" w:rsidRPr="0040764E" w:rsidRDefault="00752E2B" w:rsidP="002D62B6">
            <w:pPr>
              <w:pStyle w:val="TableParagraph"/>
              <w:ind w:left="155" w:right="146"/>
              <w:jc w:val="center"/>
              <w:rPr>
                <w:sz w:val="26"/>
                <w:szCs w:val="26"/>
                <w:lang w:val="en-US"/>
              </w:rPr>
            </w:pPr>
            <w:r>
              <w:rPr>
                <w:sz w:val="26"/>
                <w:szCs w:val="26"/>
                <w:lang w:val="en-US"/>
              </w:rPr>
              <w:t>11</w:t>
            </w:r>
          </w:p>
        </w:tc>
        <w:tc>
          <w:tcPr>
            <w:tcW w:w="8779" w:type="dxa"/>
          </w:tcPr>
          <w:p w:rsidR="00752E2B" w:rsidRPr="0040764E" w:rsidRDefault="00752E2B" w:rsidP="002D62B6">
            <w:pPr>
              <w:pStyle w:val="TableParagraph"/>
              <w:rPr>
                <w:sz w:val="26"/>
                <w:szCs w:val="26"/>
                <w:lang w:val="en-US"/>
              </w:rPr>
            </w:pPr>
            <w:r>
              <w:rPr>
                <w:sz w:val="26"/>
                <w:szCs w:val="26"/>
                <w:lang w:val="en-US"/>
              </w:rPr>
              <w:t>Cung cấp 1 video về CSĐG (Quay video toàn bộ quy trình đóng gói; biện pháp kiểm soát SVGH, vệ sinh tại nhà đóng gói, và có phụ đề tiếng Anh hoặc tiếng Trung)</w:t>
            </w:r>
          </w:p>
        </w:tc>
      </w:tr>
      <w:tr w:rsidR="00752E2B" w:rsidRPr="00377987" w:rsidTr="002D62B6">
        <w:trPr>
          <w:trHeight w:val="523"/>
        </w:trPr>
        <w:tc>
          <w:tcPr>
            <w:tcW w:w="9475" w:type="dxa"/>
            <w:gridSpan w:val="2"/>
          </w:tcPr>
          <w:p w:rsidR="00752E2B" w:rsidRPr="00377987" w:rsidRDefault="00752E2B" w:rsidP="002D62B6">
            <w:pPr>
              <w:pStyle w:val="TableParagraph"/>
              <w:spacing w:before="117"/>
              <w:rPr>
                <w:b/>
                <w:sz w:val="26"/>
                <w:szCs w:val="26"/>
              </w:rPr>
            </w:pPr>
            <w:r w:rsidRPr="00377987">
              <w:rPr>
                <w:b/>
                <w:sz w:val="26"/>
                <w:szCs w:val="26"/>
              </w:rPr>
              <w:t>II. Truy xuất nguồn gốc</w:t>
            </w:r>
          </w:p>
        </w:tc>
      </w:tr>
      <w:tr w:rsidR="00752E2B" w:rsidRPr="00377987" w:rsidTr="002D62B6">
        <w:trPr>
          <w:trHeight w:val="811"/>
        </w:trPr>
        <w:tc>
          <w:tcPr>
            <w:tcW w:w="696" w:type="dxa"/>
          </w:tcPr>
          <w:p w:rsidR="00752E2B" w:rsidRPr="008A61F7" w:rsidRDefault="00752E2B" w:rsidP="002D62B6">
            <w:pPr>
              <w:pStyle w:val="TableParagraph"/>
              <w:ind w:left="155" w:right="147"/>
              <w:jc w:val="center"/>
              <w:rPr>
                <w:sz w:val="26"/>
                <w:szCs w:val="26"/>
                <w:lang w:val="en-US"/>
              </w:rPr>
            </w:pPr>
            <w:r w:rsidRPr="00377987">
              <w:rPr>
                <w:sz w:val="26"/>
                <w:szCs w:val="26"/>
              </w:rPr>
              <w:t>1</w:t>
            </w:r>
            <w:r>
              <w:rPr>
                <w:sz w:val="26"/>
                <w:szCs w:val="26"/>
                <w:lang w:val="en-US"/>
              </w:rPr>
              <w:t>2</w:t>
            </w:r>
          </w:p>
        </w:tc>
        <w:tc>
          <w:tcPr>
            <w:tcW w:w="8779" w:type="dxa"/>
          </w:tcPr>
          <w:p w:rsidR="00752E2B" w:rsidRPr="00377987" w:rsidRDefault="00752E2B" w:rsidP="002D62B6">
            <w:pPr>
              <w:pStyle w:val="TableParagraph"/>
              <w:spacing w:line="312" w:lineRule="auto"/>
              <w:ind w:right="96"/>
              <w:rPr>
                <w:sz w:val="26"/>
                <w:szCs w:val="26"/>
              </w:rPr>
            </w:pPr>
            <w:r w:rsidRPr="00377987">
              <w:rPr>
                <w:sz w:val="26"/>
                <w:szCs w:val="26"/>
              </w:rPr>
              <w:t>Hồ sơ ghi chép gồm: ngày đóng gói, nguồn nguyên liệu, giống, khối lượng đóng gói, phương tiện vận chuyển, nhãn mác...</w:t>
            </w:r>
          </w:p>
        </w:tc>
      </w:tr>
      <w:tr w:rsidR="00752E2B" w:rsidRPr="00377987" w:rsidTr="002D62B6">
        <w:trPr>
          <w:trHeight w:val="433"/>
        </w:trPr>
        <w:tc>
          <w:tcPr>
            <w:tcW w:w="9475" w:type="dxa"/>
            <w:gridSpan w:val="2"/>
          </w:tcPr>
          <w:p w:rsidR="00752E2B" w:rsidRPr="00377987" w:rsidRDefault="00752E2B" w:rsidP="002D62B6">
            <w:pPr>
              <w:pStyle w:val="TableParagraph"/>
              <w:spacing w:line="312" w:lineRule="auto"/>
              <w:ind w:right="96"/>
              <w:rPr>
                <w:sz w:val="26"/>
                <w:szCs w:val="26"/>
              </w:rPr>
            </w:pPr>
            <w:r w:rsidRPr="00377987">
              <w:rPr>
                <w:b/>
                <w:sz w:val="26"/>
                <w:szCs w:val="26"/>
              </w:rPr>
              <w:t>I</w:t>
            </w:r>
            <w:r w:rsidRPr="00377987">
              <w:rPr>
                <w:b/>
                <w:sz w:val="26"/>
                <w:szCs w:val="26"/>
                <w:lang w:val="vi-VN"/>
              </w:rPr>
              <w:t>II</w:t>
            </w:r>
            <w:r w:rsidRPr="00377987">
              <w:rPr>
                <w:b/>
                <w:sz w:val="26"/>
                <w:szCs w:val="26"/>
              </w:rPr>
              <w:t>. Đào tạo, tập huấn</w:t>
            </w:r>
          </w:p>
        </w:tc>
      </w:tr>
      <w:tr w:rsidR="00752E2B" w:rsidRPr="00377987" w:rsidTr="002D62B6">
        <w:trPr>
          <w:trHeight w:val="829"/>
        </w:trPr>
        <w:tc>
          <w:tcPr>
            <w:tcW w:w="696" w:type="dxa"/>
          </w:tcPr>
          <w:p w:rsidR="00752E2B" w:rsidRPr="00521513" w:rsidRDefault="00752E2B" w:rsidP="002D62B6">
            <w:pPr>
              <w:pStyle w:val="TableParagraph"/>
              <w:ind w:left="155" w:right="147"/>
              <w:jc w:val="center"/>
              <w:rPr>
                <w:sz w:val="26"/>
                <w:szCs w:val="26"/>
                <w:lang w:val="en-US"/>
              </w:rPr>
            </w:pPr>
            <w:r w:rsidRPr="00377987">
              <w:rPr>
                <w:sz w:val="26"/>
                <w:szCs w:val="26"/>
              </w:rPr>
              <w:t>1</w:t>
            </w:r>
            <w:r>
              <w:rPr>
                <w:sz w:val="26"/>
                <w:szCs w:val="26"/>
                <w:lang w:val="en-US"/>
              </w:rPr>
              <w:t>3</w:t>
            </w:r>
          </w:p>
        </w:tc>
        <w:tc>
          <w:tcPr>
            <w:tcW w:w="8779" w:type="dxa"/>
          </w:tcPr>
          <w:p w:rsidR="00752E2B" w:rsidRPr="00377987" w:rsidRDefault="00752E2B" w:rsidP="002D62B6">
            <w:pPr>
              <w:pStyle w:val="TableParagraph"/>
              <w:spacing w:line="312" w:lineRule="auto"/>
              <w:ind w:right="96"/>
              <w:rPr>
                <w:sz w:val="26"/>
                <w:szCs w:val="26"/>
              </w:rPr>
            </w:pPr>
            <w:r w:rsidRPr="00377987">
              <w:rPr>
                <w:sz w:val="26"/>
                <w:szCs w:val="26"/>
              </w:rPr>
              <w:t xml:space="preserve">Hồ sơ đào tạo, tập huấn cho công nhân liên quan đến quy trình đóng gói, phòng chống sinh vật gây hại và kiểm soát chất lượng </w:t>
            </w:r>
            <w:r>
              <w:rPr>
                <w:sz w:val="26"/>
                <w:szCs w:val="26"/>
                <w:lang w:val="vi-VN"/>
              </w:rPr>
              <w:t>dừa</w:t>
            </w:r>
            <w:r w:rsidRPr="00377987">
              <w:rPr>
                <w:sz w:val="26"/>
                <w:szCs w:val="26"/>
              </w:rPr>
              <w:t xml:space="preserve"> tươi.</w:t>
            </w:r>
          </w:p>
        </w:tc>
      </w:tr>
      <w:tr w:rsidR="00752E2B" w:rsidRPr="00377987" w:rsidTr="002D62B6">
        <w:trPr>
          <w:trHeight w:val="289"/>
        </w:trPr>
        <w:tc>
          <w:tcPr>
            <w:tcW w:w="9475" w:type="dxa"/>
            <w:gridSpan w:val="2"/>
          </w:tcPr>
          <w:p w:rsidR="00752E2B" w:rsidRPr="00377987" w:rsidRDefault="00752E2B" w:rsidP="002D62B6">
            <w:pPr>
              <w:pStyle w:val="TableParagraph"/>
              <w:spacing w:line="312" w:lineRule="auto"/>
              <w:ind w:right="96"/>
              <w:rPr>
                <w:sz w:val="26"/>
                <w:szCs w:val="26"/>
              </w:rPr>
            </w:pPr>
            <w:r w:rsidRPr="00377987">
              <w:rPr>
                <w:b/>
                <w:sz w:val="26"/>
                <w:szCs w:val="26"/>
                <w:lang w:val="vi-VN"/>
              </w:rPr>
              <w:t>I</w:t>
            </w:r>
            <w:r w:rsidRPr="00377987">
              <w:rPr>
                <w:b/>
                <w:sz w:val="26"/>
                <w:szCs w:val="26"/>
              </w:rPr>
              <w:t>V. Các tài liệu liên quan khác</w:t>
            </w:r>
            <w:r w:rsidRPr="00377987">
              <w:rPr>
                <w:b/>
                <w:sz w:val="26"/>
                <w:szCs w:val="26"/>
                <w:lang w:val="vi-VN"/>
              </w:rPr>
              <w:t xml:space="preserve"> </w:t>
            </w:r>
            <w:r w:rsidRPr="00377987">
              <w:rPr>
                <w:bCs/>
                <w:i/>
                <w:iCs/>
                <w:sz w:val="26"/>
                <w:szCs w:val="26"/>
                <w:lang w:val="vi-VN"/>
              </w:rPr>
              <w:t>(nếu có)</w:t>
            </w:r>
          </w:p>
        </w:tc>
      </w:tr>
    </w:tbl>
    <w:p w:rsidR="00752E2B" w:rsidRPr="00377987" w:rsidRDefault="00752E2B" w:rsidP="00752E2B">
      <w:pPr>
        <w:spacing w:line="312" w:lineRule="auto"/>
        <w:rPr>
          <w:sz w:val="26"/>
          <w:szCs w:val="26"/>
        </w:rPr>
        <w:sectPr w:rsidR="00752E2B" w:rsidRPr="00377987">
          <w:pgSz w:w="11910" w:h="16840"/>
          <w:pgMar w:top="1240" w:right="180" w:bottom="280" w:left="1440" w:header="720" w:footer="720" w:gutter="0"/>
          <w:cols w:space="720"/>
        </w:sectPr>
      </w:pPr>
    </w:p>
    <w:p w:rsidR="00E56D7E" w:rsidRDefault="00E56D7E"/>
    <w:sectPr w:rsidR="00E5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2B"/>
    <w:rsid w:val="00752E2B"/>
    <w:rsid w:val="00E5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2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752E2B"/>
    <w:pPr>
      <w:spacing w:before="59"/>
      <w:ind w:left="1394" w:right="137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E2B"/>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52E2B"/>
    <w:pPr>
      <w:spacing w:before="121"/>
    </w:pPr>
    <w:rPr>
      <w:sz w:val="28"/>
      <w:szCs w:val="28"/>
    </w:rPr>
  </w:style>
  <w:style w:type="character" w:customStyle="1" w:styleId="BodyTextChar">
    <w:name w:val="Body Text Char"/>
    <w:basedOn w:val="DefaultParagraphFont"/>
    <w:link w:val="BodyText"/>
    <w:uiPriority w:val="1"/>
    <w:rsid w:val="00752E2B"/>
    <w:rPr>
      <w:rFonts w:ascii="Times New Roman" w:eastAsia="Times New Roman" w:hAnsi="Times New Roman" w:cs="Times New Roman"/>
      <w:sz w:val="28"/>
      <w:szCs w:val="28"/>
      <w:lang w:val="vi"/>
    </w:rPr>
  </w:style>
  <w:style w:type="paragraph" w:styleId="ListParagraph">
    <w:name w:val="List Paragraph"/>
    <w:basedOn w:val="Normal"/>
    <w:uiPriority w:val="1"/>
    <w:qFormat/>
    <w:rsid w:val="00752E2B"/>
    <w:pPr>
      <w:spacing w:before="121"/>
      <w:ind w:left="262" w:right="948" w:firstLine="719"/>
      <w:jc w:val="both"/>
    </w:pPr>
  </w:style>
  <w:style w:type="paragraph" w:customStyle="1" w:styleId="TableParagraph">
    <w:name w:val="Table Paragraph"/>
    <w:basedOn w:val="Normal"/>
    <w:uiPriority w:val="1"/>
    <w:qFormat/>
    <w:rsid w:val="00752E2B"/>
    <w:pPr>
      <w:spacing w:before="112"/>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2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752E2B"/>
    <w:pPr>
      <w:spacing w:before="59"/>
      <w:ind w:left="1394" w:right="137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E2B"/>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52E2B"/>
    <w:pPr>
      <w:spacing w:before="121"/>
    </w:pPr>
    <w:rPr>
      <w:sz w:val="28"/>
      <w:szCs w:val="28"/>
    </w:rPr>
  </w:style>
  <w:style w:type="character" w:customStyle="1" w:styleId="BodyTextChar">
    <w:name w:val="Body Text Char"/>
    <w:basedOn w:val="DefaultParagraphFont"/>
    <w:link w:val="BodyText"/>
    <w:uiPriority w:val="1"/>
    <w:rsid w:val="00752E2B"/>
    <w:rPr>
      <w:rFonts w:ascii="Times New Roman" w:eastAsia="Times New Roman" w:hAnsi="Times New Roman" w:cs="Times New Roman"/>
      <w:sz w:val="28"/>
      <w:szCs w:val="28"/>
      <w:lang w:val="vi"/>
    </w:rPr>
  </w:style>
  <w:style w:type="paragraph" w:styleId="ListParagraph">
    <w:name w:val="List Paragraph"/>
    <w:basedOn w:val="Normal"/>
    <w:uiPriority w:val="1"/>
    <w:qFormat/>
    <w:rsid w:val="00752E2B"/>
    <w:pPr>
      <w:spacing w:before="121"/>
      <w:ind w:left="262" w:right="948" w:firstLine="719"/>
      <w:jc w:val="both"/>
    </w:pPr>
  </w:style>
  <w:style w:type="paragraph" w:customStyle="1" w:styleId="TableParagraph">
    <w:name w:val="Table Paragraph"/>
    <w:basedOn w:val="Normal"/>
    <w:uiPriority w:val="1"/>
    <w:qFormat/>
    <w:rsid w:val="00752E2B"/>
    <w:pPr>
      <w:spacing w:before="11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2023-07-21T10:07:00Z</dcterms:created>
  <dcterms:modified xsi:type="dcterms:W3CDTF">2023-07-21T10:07:00Z</dcterms:modified>
</cp:coreProperties>
</file>